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placeholder>
                  <w:docPart w:val="836B4A56DB70491FAFE06D303B3B599D"/>
                </w:placeholder>
                <w:dataBinding w:prefixMappings="xmlns:ns0='http://schemas.openxmlformats.org/officeDocument/2006/extended-properties'" w:xpath="/ns0:Properties[1]/ns0:Company[1]" w:storeItemID="{6668398D-A668-4E3E-A5EB-62B293D839F1}"/>
                <w:text/>
              </w:sdtPr>
              <w:sdtEnd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379A49BA" w14:textId="77777777" w:rsidR="00542D59" w:rsidRPr="00542D59" w:rsidRDefault="00542D59" w:rsidP="00663FF9">
                    <w:pPr>
                      <w:pStyle w:val="NoSpacing"/>
                      <w:jc w:val="both"/>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7E25C4D" w14:textId="77777777" w:rsidR="00542D59" w:rsidRDefault="00542D59" w:rsidP="00663FF9">
                    <w:pPr>
                      <w:pStyle w:val="NoSpacing"/>
                      <w:jc w:val="both"/>
                      <w:rPr>
                        <w:rFonts w:asciiTheme="majorHAnsi" w:eastAsiaTheme="majorEastAsia" w:hAnsiTheme="majorHAnsi" w:cstheme="majorBidi"/>
                        <w:sz w:val="44"/>
                        <w:szCs w:val="44"/>
                      </w:rPr>
                    </w:pPr>
                    <w:r w:rsidRPr="00542D59">
                      <w:rPr>
                        <w:lang w:val="en-CA"/>
                      </w:rPr>
                      <w:t>Thesis Progress Report</w:t>
                    </w:r>
                  </w:p>
                </w:tc>
              </w:sdtContent>
            </w:sdt>
          </w:tr>
          <w:tr w:rsidR="00542D59" w14:paraId="33972EED" w14:textId="77777777" w:rsidTr="00F7337C">
            <w:trPr>
              <w:trHeight w:val="363"/>
              <w:jc w:val="center"/>
            </w:trPr>
            <w:tc>
              <w:tcPr>
                <w:tcW w:w="5000" w:type="pct"/>
                <w:vAlign w:val="center"/>
              </w:tcPr>
              <w:p w14:paraId="7C646C2F" w14:textId="77777777" w:rsidR="00542D59" w:rsidRDefault="00542D59" w:rsidP="00663FF9">
                <w:pPr>
                  <w:pStyle w:val="NoSpacing"/>
                  <w:jc w:val="both"/>
                </w:pPr>
              </w:p>
            </w:tc>
          </w:tr>
          <w:tr w:rsidR="00542D59" w14:paraId="18D53FE6" w14:textId="77777777" w:rsidTr="00F7337C">
            <w:trPr>
              <w:trHeight w:val="363"/>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9F00AA5" w14:textId="77777777" w:rsidR="00542D59" w:rsidRDefault="00542D59" w:rsidP="00663FF9">
                    <w:pPr>
                      <w:pStyle w:val="NoSpacing"/>
                      <w:jc w:val="both"/>
                      <w:rPr>
                        <w:b/>
                        <w:bCs/>
                      </w:rPr>
                    </w:pPr>
                    <w:r>
                      <w:rPr>
                        <w:b/>
                        <w:bCs/>
                        <w:lang w:val="en-CA"/>
                      </w:rPr>
                      <w:t>Arushri Swarup</w:t>
                    </w:r>
                  </w:p>
                </w:tc>
              </w:sdtContent>
            </w:sdt>
          </w:tr>
          <w:tr w:rsidR="00542D59" w14:paraId="6D4A4624" w14:textId="77777777" w:rsidTr="00F7337C">
            <w:trPr>
              <w:trHeight w:val="363"/>
              <w:jc w:val="center"/>
            </w:trPr>
            <w:sdt>
              <w:sdtPr>
                <w:rPr>
                  <w:b/>
                  <w:bCs/>
                </w:rPr>
                <w:alias w:val="Date"/>
                <w:id w:val="516659546"/>
                <w:dataBinding w:prefixMappings="xmlns:ns0='http://schemas.microsoft.com/office/2006/coverPageProps'" w:xpath="/ns0:CoverPageProperties[1]/ns0:PublishDate[1]" w:storeItemID="{55AF091B-3C7A-41E3-B477-F2FDAA23CFDA}"/>
                <w:date w:fullDate="2017-10-05T00:00:00Z">
                  <w:dateFormat w:val="M/d/yyyy"/>
                  <w:lid w:val="en-US"/>
                  <w:storeMappedDataAs w:val="dateTime"/>
                  <w:calendar w:val="gregorian"/>
                </w:date>
              </w:sdtPr>
              <w:sdtEndPr/>
              <w:sdtContent>
                <w:tc>
                  <w:tcPr>
                    <w:tcW w:w="5000" w:type="pct"/>
                    <w:vAlign w:val="center"/>
                  </w:tcPr>
                  <w:p w14:paraId="480119DE" w14:textId="77777777" w:rsidR="00542D59" w:rsidRDefault="002B7FF9" w:rsidP="00663FF9">
                    <w:pPr>
                      <w:pStyle w:val="NoSpacing"/>
                      <w:jc w:val="both"/>
                      <w:rPr>
                        <w:b/>
                        <w:bCs/>
                      </w:rPr>
                    </w:pPr>
                    <w:r>
                      <w:rPr>
                        <w:b/>
                        <w:bCs/>
                      </w:rPr>
                      <w:t>10/5/2017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3BAB3D3A" w14:textId="77777777" w:rsidR="00542D59" w:rsidRDefault="00542D59" w:rsidP="00663FF9">
          <w:pPr>
            <w:jc w:val="both"/>
            <w:rPr>
              <w:lang w:val="en-CA"/>
            </w:rPr>
          </w:pPr>
          <w:r>
            <w:rPr>
              <w:lang w:val="en-CA"/>
            </w:rPr>
            <w:br w:type="page"/>
          </w:r>
        </w:p>
      </w:sdtContent>
    </w:sdt>
    <w:p w14:paraId="18054031" w14:textId="0B30C267" w:rsidR="00CA67D3" w:rsidRDefault="00CA67D3" w:rsidP="00663FF9">
      <w:pPr>
        <w:pStyle w:val="Heading1"/>
        <w:numPr>
          <w:ilvl w:val="0"/>
          <w:numId w:val="21"/>
        </w:numPr>
        <w:jc w:val="both"/>
        <w:rPr>
          <w:lang w:val="en-CA"/>
        </w:rPr>
      </w:pPr>
      <w:r>
        <w:rPr>
          <w:lang w:val="en-CA"/>
        </w:rPr>
        <w:lastRenderedPageBreak/>
        <w:t>Introduction</w:t>
      </w:r>
      <w:r w:rsidR="00320246">
        <w:rPr>
          <w:lang w:val="en-CA"/>
        </w:rPr>
        <w:t xml:space="preserve"> and Literature Review</w:t>
      </w:r>
    </w:p>
    <w:p w14:paraId="78D16794" w14:textId="68231349" w:rsidR="003B5C54" w:rsidRPr="00CA67D3" w:rsidRDefault="00CA67D3" w:rsidP="00663FF9">
      <w:pPr>
        <w:pStyle w:val="Heading2"/>
        <w:jc w:val="both"/>
        <w:rPr>
          <w:lang w:val="en-CA"/>
        </w:rPr>
      </w:pPr>
      <w:r>
        <w:t xml:space="preserve">1.1. </w:t>
      </w:r>
      <w:r w:rsidR="009618CA">
        <w:t>Middle</w:t>
      </w:r>
      <w:r w:rsidR="003D0A2E">
        <w:t xml:space="preserve"> Ear S</w:t>
      </w:r>
      <w:r w:rsidR="003B5C54" w:rsidRPr="003B5C54">
        <w:t xml:space="preserve">urgery: </w:t>
      </w:r>
    </w:p>
    <w:p w14:paraId="147FA2DD" w14:textId="34857C2F" w:rsidR="0005404F" w:rsidRDefault="00BB4327" w:rsidP="0092468B">
      <w:pPr>
        <w:spacing w:after="0"/>
        <w:ind w:firstLine="720"/>
        <w:jc w:val="both"/>
      </w:pPr>
      <w:r>
        <w:t xml:space="preserve">Middle ear surgery is a type of </w:t>
      </w:r>
      <w:r w:rsidR="00542D59">
        <w:t>ear surgery</w:t>
      </w:r>
      <w:r w:rsidR="006819C8">
        <w:t>, or otological surgery,</w:t>
      </w:r>
      <w:r>
        <w:t xml:space="preserve"> that is done to repair the ear drum (tympanoplasty), hearing bones (ossiculoplasty) and remove tumors (cholesteatoma) that grow within the middle ear</w:t>
      </w:r>
      <w:r w:rsidR="00E04369">
        <w:t xml:space="preserve"> and mast</w:t>
      </w:r>
      <w:r w:rsidR="009B6B9A">
        <w:t>oid</w:t>
      </w:r>
      <w:r w:rsidR="00E04369">
        <w:t>.</w:t>
      </w:r>
      <w:r w:rsidR="0092468B">
        <w:t xml:space="preserve"> This type of surgery is challenging as it requires precise, microscopic movements, without touching the facial nerve which is present in the surgical field.</w:t>
      </w:r>
      <w:r w:rsidR="00E04369">
        <w:t xml:space="preserve"> </w:t>
      </w:r>
    </w:p>
    <w:p w14:paraId="7F97A2C4" w14:textId="24A7D58D" w:rsidR="00F7337C" w:rsidRPr="008479E5" w:rsidRDefault="00CA67D3" w:rsidP="009618CA">
      <w:pPr>
        <w:pStyle w:val="Heading3"/>
      </w:pPr>
      <w:r>
        <w:t>1.</w:t>
      </w:r>
      <w:r w:rsidR="009618CA">
        <w:t>1.</w:t>
      </w:r>
      <w:r>
        <w:t xml:space="preserve">2. </w:t>
      </w:r>
      <w:r w:rsidR="0092468B">
        <w:t xml:space="preserve">Microscopic vs. </w:t>
      </w:r>
      <w:r w:rsidR="003D0A2E">
        <w:t>Endoscopic Ear S</w:t>
      </w:r>
      <w:r w:rsidR="00F7337C" w:rsidRPr="003B5C54">
        <w:t>urgery:</w:t>
      </w:r>
    </w:p>
    <w:p w14:paraId="774C3907" w14:textId="12914D9B" w:rsidR="00F7337C" w:rsidRDefault="0092468B" w:rsidP="00663FF9">
      <w:pPr>
        <w:spacing w:after="0"/>
        <w:ind w:firstLine="720"/>
        <w:jc w:val="both"/>
      </w:pPr>
      <w:r>
        <w:t>Traditionally, ear surgery is performed by</w:t>
      </w:r>
      <w:r w:rsidR="009618CA">
        <w:t xml:space="preserve"> cutting away tissue</w:t>
      </w:r>
      <w:r>
        <w:t xml:space="preserve"> </w:t>
      </w:r>
      <w:r w:rsidR="009618CA">
        <w:t xml:space="preserve">through </w:t>
      </w:r>
      <w:r>
        <w:t xml:space="preserve">a postauricular incision, as shown in Panel 1 of </w:t>
      </w:r>
      <w:r>
        <w:fldChar w:fldCharType="begin"/>
      </w:r>
      <w:r>
        <w:instrText xml:space="preserve"> REF _Ref494929858 \h </w:instrText>
      </w:r>
      <w:r>
        <w:fldChar w:fldCharType="separate"/>
      </w:r>
      <w:r w:rsidRPr="00992B8F">
        <w:t xml:space="preserve">Figure </w:t>
      </w:r>
      <w:r>
        <w:rPr>
          <w:noProof/>
        </w:rPr>
        <w:t>1</w:t>
      </w:r>
      <w:r>
        <w:fldChar w:fldCharType="end"/>
      </w:r>
      <w:r>
        <w:t xml:space="preserve">, to access the middle ear space and uses a microscope to access and visualize the surgical field. This is an invasive method of surgery, resulting in a scar.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and allows visualization of</w:t>
      </w:r>
      <w:r w:rsidR="00F7337C">
        <w:t xml:space="preserve"> hidden recesses within the middle ear including: the sinus tympani, anterior and posterior epitympanum and hypotympanum </w:t>
      </w:r>
      <w:r w:rsidR="00EA2CD2">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fldChar w:fldCharType="separate"/>
      </w:r>
      <w:r w:rsidR="00EB0521" w:rsidRPr="00EB0521">
        <w:rPr>
          <w:noProof/>
        </w:rPr>
        <w:t>[1]</w:t>
      </w:r>
      <w:r w:rsidR="00EA2CD2">
        <w:fldChar w:fldCharType="end"/>
      </w:r>
      <w:r w:rsidR="00EA2CD2">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EA2CD2">
        <w:fldChar w:fldCharType="separate"/>
      </w:r>
      <w:r w:rsidR="00EB0521" w:rsidRPr="00EB0521">
        <w:rPr>
          <w:noProof/>
        </w:rPr>
        <w:t>[2]</w:t>
      </w:r>
      <w:r w:rsidR="00EA2CD2">
        <w:fldChar w:fldCharType="end"/>
      </w:r>
      <w:r w:rsidR="00EA2CD2">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EA2CD2">
        <w:rPr>
          <w:rFonts w:cs="Arial"/>
        </w:rPr>
        <w:fldChar w:fldCharType="separate"/>
      </w:r>
      <w:r w:rsidR="00EB0521" w:rsidRPr="00EB0521">
        <w:rPr>
          <w:rFonts w:cs="Arial"/>
          <w:noProof/>
        </w:rPr>
        <w:t>[3]</w:t>
      </w:r>
      <w:r w:rsidR="00EA2CD2">
        <w:rPr>
          <w:rFonts w:cs="Arial"/>
        </w:rPr>
        <w:fldChar w:fldCharType="end"/>
      </w:r>
      <w:r w:rsidR="00EA2CD2">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EA2CD2">
        <w:fldChar w:fldCharType="separate"/>
      </w:r>
      <w:r w:rsidR="00EB0521" w:rsidRPr="00EB0521">
        <w:rPr>
          <w:noProof/>
        </w:rPr>
        <w:t>[4]</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EA2CD2">
        <w:fldChar w:fldCharType="separate"/>
      </w:r>
      <w:r w:rsidR="00EB0521" w:rsidRPr="00EB0521">
        <w:rPr>
          <w:noProof/>
        </w:rPr>
        <w:t>[5]</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CA67D3" w:rsidRPr="00992B8F">
        <w:t xml:space="preserve">Figure </w:t>
      </w:r>
      <w:r w:rsidR="00CA67D3" w:rsidRPr="00992B8F">
        <w:rPr>
          <w:noProof/>
        </w:rPr>
        <w:t>1</w:t>
      </w:r>
      <w:r w:rsidR="00CA67D3">
        <w:fldChar w:fldCharType="end"/>
      </w:r>
      <w:r w:rsidR="00CA67D3">
        <w:t xml:space="preserve"> </w:t>
      </w:r>
      <w:r w:rsidR="00F7337C">
        <w:t>shows the difference in operating room setup and view of the microscope</w:t>
      </w:r>
      <w:r w:rsidR="00FC549A">
        <w:t xml:space="preserve"> vs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9618CA" w:rsidRPr="00992B8F">
        <w:t xml:space="preserve">Figure </w:t>
      </w:r>
      <w:r w:rsidR="009618CA">
        <w:rPr>
          <w:noProof/>
        </w:rPr>
        <w:t>1</w:t>
      </w:r>
      <w:r w:rsidR="009618CA">
        <w:fldChar w:fldCharType="end"/>
      </w:r>
      <w:r w:rsidR="009618CA">
        <w:t xml:space="preserve"> show the difference in view between the microscope and endoscope. </w:t>
      </w:r>
      <w:r w:rsidR="00F7337C">
        <w:t xml:space="preserve"> </w:t>
      </w:r>
    </w:p>
    <w:p w14:paraId="4234BD40" w14:textId="77777777" w:rsidR="00F83E8A" w:rsidRDefault="00F83E8A" w:rsidP="00663FF9">
      <w:pPr>
        <w:keepNext/>
        <w:ind w:firstLine="720"/>
        <w:jc w:val="both"/>
      </w:pPr>
      <w:r>
        <w:rPr>
          <w:noProof/>
          <w:lang w:bidi="ar-SA"/>
        </w:rPr>
        <w:drawing>
          <wp:inline distT="0" distB="0" distL="0" distR="0" wp14:anchorId="043813BC" wp14:editId="7659BA7B">
            <wp:extent cx="5115560" cy="3571240"/>
            <wp:effectExtent l="19050" t="0" r="0" b="0"/>
            <wp:docPr id="33" name="Picture 20" descr="C:\Users\arushri swarup\Documents\GitHub\Grad-School\Committee Meeting\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shri swarup\Documents\GitHub\Grad-School\Committee Meeting\figure 1.png"/>
                    <pic:cNvPicPr>
                      <a:picLocks noChangeAspect="1" noChangeArrowheads="1"/>
                    </pic:cNvPicPr>
                  </pic:nvPicPr>
                  <pic:blipFill>
                    <a:blip r:embed="rId7" cstate="print"/>
                    <a:srcRect/>
                    <a:stretch>
                      <a:fillRect/>
                    </a:stretch>
                  </pic:blipFill>
                  <pic:spPr bwMode="auto">
                    <a:xfrm>
                      <a:off x="0" y="0"/>
                      <a:ext cx="5115560" cy="3571240"/>
                    </a:xfrm>
                    <a:prstGeom prst="rect">
                      <a:avLst/>
                    </a:prstGeom>
                    <a:noFill/>
                    <a:ln w="9525">
                      <a:noFill/>
                      <a:miter lim="800000"/>
                      <a:headEnd/>
                      <a:tailEnd/>
                    </a:ln>
                  </pic:spPr>
                </pic:pic>
              </a:graphicData>
            </a:graphic>
          </wp:inline>
        </w:drawing>
      </w:r>
    </w:p>
    <w:p w14:paraId="7C4D15E4" w14:textId="77777777" w:rsidR="008420CD" w:rsidRPr="00F83E8A" w:rsidRDefault="00F83E8A" w:rsidP="00663FF9">
      <w:pPr>
        <w:pStyle w:val="Caption"/>
        <w:jc w:val="both"/>
        <w:rPr>
          <w:b w:val="0"/>
          <w:color w:val="auto"/>
        </w:rPr>
      </w:pPr>
      <w:bookmarkStart w:id="0"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B21ACA">
        <w:rPr>
          <w:noProof/>
          <w:color w:val="auto"/>
        </w:rPr>
        <w:t>1</w:t>
      </w:r>
      <w:r w:rsidR="00EA2CD2" w:rsidRPr="00992B8F">
        <w:rPr>
          <w:color w:val="auto"/>
        </w:rPr>
        <w:fldChar w:fldCharType="end"/>
      </w:r>
      <w:bookmarkEnd w:id="0"/>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EA2CD2" w:rsidRPr="00F83E8A">
        <w:rPr>
          <w:b w:val="0"/>
          <w:color w:val="auto"/>
        </w:rPr>
        <w:fldChar w:fldCharType="separate"/>
      </w:r>
      <w:r w:rsidR="00EB0521" w:rsidRPr="00EB0521">
        <w:rPr>
          <w:b w:val="0"/>
          <w:noProof/>
          <w:color w:val="auto"/>
        </w:rPr>
        <w:t>[6]</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EA2CD2"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Pr="00F83E8A">
        <w:rPr>
          <w:b w:val="0"/>
          <w:noProof/>
          <w:color w:val="auto"/>
        </w:rPr>
        <w:t>[7]</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[8]</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[9]</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 xml:space="preserve">difference in view </w:t>
      </w:r>
      <w:r w:rsidR="002125F5" w:rsidRPr="00F83E8A">
        <w:rPr>
          <w:b w:val="0"/>
          <w:color w:val="auto"/>
        </w:rPr>
        <w:lastRenderedPageBreak/>
        <w:t>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2125F5" w:rsidRPr="00F83E8A">
        <w:rPr>
          <w:b w:val="0"/>
          <w:noProof/>
          <w:color w:val="auto"/>
        </w:rPr>
        <w:t>[10]</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F9328E" w:rsidRPr="00F83E8A">
        <w:rPr>
          <w:b w:val="0"/>
          <w:noProof/>
          <w:color w:val="auto"/>
        </w:rPr>
        <w:t>[11]</w:t>
      </w:r>
      <w:r w:rsidR="00EA2CD2" w:rsidRPr="00F83E8A">
        <w:rPr>
          <w:b w:val="0"/>
          <w:color w:val="auto"/>
        </w:rPr>
        <w:fldChar w:fldCharType="end"/>
      </w:r>
      <w:r w:rsidR="002125F5" w:rsidRPr="00F83E8A">
        <w:rPr>
          <w:b w:val="0"/>
          <w:color w:val="auto"/>
        </w:rPr>
        <w:t xml:space="preserve">. </w:t>
      </w:r>
    </w:p>
    <w:p w14:paraId="344DBD45" w14:textId="2F405CC9" w:rsidR="009A1118" w:rsidRDefault="009A1118" w:rsidP="00663FF9">
      <w:pPr>
        <w:ind w:firstLine="720"/>
        <w:jc w:val="both"/>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EA2C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lang w:val="en-CA"/>
        </w:rPr>
        <w:fldChar w:fldCharType="separate"/>
      </w:r>
      <w:r w:rsidR="00F9328E" w:rsidRPr="00F9328E">
        <w:rPr>
          <w:noProof/>
          <w:lang w:val="en-CA"/>
        </w:rPr>
        <w:t>[12]</w:t>
      </w:r>
      <w:r w:rsidR="00EA2CD2">
        <w:rPr>
          <w:lang w:val="en-CA"/>
        </w:rPr>
        <w:fldChar w:fldCharType="end"/>
      </w:r>
      <w:r w:rsidR="00EA2CD2">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[13]</w:t>
      </w:r>
      <w:r w:rsidR="00EA2CD2">
        <w:rPr>
          <w:rFonts w:eastAsia="Times New Roman"/>
        </w:rPr>
        <w:fldChar w:fldCharType="end"/>
      </w:r>
      <w:r>
        <w:rPr>
          <w:rFonts w:eastAsia="Times New Roman"/>
        </w:rPr>
        <w:t>.</w:t>
      </w:r>
      <w:r w:rsidRPr="00032A7F">
        <w:rPr>
          <w:rFonts w:eastAsia="Times New Roman"/>
        </w:rPr>
        <w:t xml:space="preserve">  The principal challenge with</w:t>
      </w:r>
      <w:r w:rsidR="009618CA">
        <w:rPr>
          <w:rFonts w:eastAsia="Times New Roman"/>
        </w:rPr>
        <w:t xml:space="preserve"> totally, transcanal endoscopic ear surgery</w:t>
      </w:r>
      <w:r w:rsidRPr="00032A7F">
        <w:rPr>
          <w:rFonts w:eastAsia="Times New Roman"/>
        </w:rPr>
        <w:t xml:space="preserve"> </w:t>
      </w:r>
      <w:r w:rsidR="009618CA">
        <w:rPr>
          <w:rFonts w:eastAsia="Times New Roman"/>
        </w:rPr>
        <w:t>(</w:t>
      </w:r>
      <w:r w:rsidRPr="00032A7F">
        <w:rPr>
          <w:rFonts w:eastAsia="Times New Roman"/>
        </w:rPr>
        <w:t>TEES</w:t>
      </w:r>
      <w:r w:rsidR="009618CA">
        <w:rPr>
          <w:rFonts w:eastAsia="Times New Roman"/>
        </w:rPr>
        <w:t>)</w:t>
      </w:r>
      <w:r w:rsidRPr="00032A7F">
        <w:rPr>
          <w:rFonts w:eastAsia="Times New Roman"/>
        </w:rPr>
        <w:t xml:space="preserve"> is that a one-handed surgical technique is required as the endoscope is held in the other hand</w:t>
      </w:r>
      <w:r w:rsidR="00EA2C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lang w:val="en-CA"/>
        </w:rPr>
        <w:fldChar w:fldCharType="separate"/>
      </w:r>
      <w:r w:rsidR="00F9328E" w:rsidRPr="00F9328E">
        <w:rPr>
          <w:noProof/>
          <w:lang w:val="en-CA"/>
        </w:rPr>
        <w:t>[12]</w:t>
      </w:r>
      <w:r w:rsidR="00EA2CD2">
        <w:rPr>
          <w:lang w:val="en-CA"/>
        </w:rPr>
        <w:fldChar w:fldCharType="end"/>
      </w:r>
      <w:r w:rsidR="00EA2C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lang w:val="en-CA"/>
        </w:rPr>
        <w:fldChar w:fldCharType="separate"/>
      </w:r>
      <w:r w:rsidR="00830E6E" w:rsidRPr="00830E6E">
        <w:rPr>
          <w:noProof/>
          <w:lang w:val="en-CA"/>
        </w:rPr>
        <w:t>[9]</w:t>
      </w:r>
      <w:r w:rsidR="00EA2C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EA2CD2">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[14]</w:t>
      </w:r>
      <w:r w:rsidR="00EA2CD2">
        <w:rPr>
          <w:rFonts w:eastAsia="Times New Roman"/>
        </w:rPr>
        <w:fldChar w:fldCharType="end"/>
      </w:r>
      <w:r w:rsidR="00EA2CD2">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[12]</w:t>
      </w:r>
      <w:r w:rsidR="00EA2CD2">
        <w:rPr>
          <w:rFonts w:eastAsia="Times New Roman"/>
        </w:rPr>
        <w:fldChar w:fldCharType="end"/>
      </w:r>
      <w:r w:rsidR="00EA2CD2">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rPr>
          <w:rFonts w:eastAsia="Times New Roman"/>
        </w:rPr>
        <w:fldChar w:fldCharType="separate"/>
      </w:r>
      <w:r w:rsidR="00EB0521" w:rsidRPr="00EB0521">
        <w:rPr>
          <w:rFonts w:eastAsia="Times New Roman"/>
          <w:noProof/>
        </w:rPr>
        <w:t>[1]</w:t>
      </w:r>
      <w:r w:rsidR="00EA2CD2">
        <w:rPr>
          <w:rFonts w:eastAsia="Times New Roman"/>
        </w:rPr>
        <w:fldChar w:fldCharType="end"/>
      </w:r>
      <w:commentRangeStart w:id="1"/>
      <w:commentRangeStart w:id="2"/>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commentRangeEnd w:id="1"/>
      <w:r w:rsidR="00874880">
        <w:rPr>
          <w:rStyle w:val="CommentReference"/>
        </w:rPr>
        <w:commentReference w:id="1"/>
      </w:r>
      <w:commentRangeEnd w:id="2"/>
      <w:r w:rsidR="00435983">
        <w:rPr>
          <w:rStyle w:val="CommentReference"/>
        </w:rPr>
        <w:commentReference w:id="2"/>
      </w:r>
      <w:r w:rsidRPr="00032A7F">
        <w:rPr>
          <w:rFonts w:eastAsia="Times New Roman"/>
        </w:rPr>
        <w:t xml:space="preserve">. </w:t>
      </w:r>
      <w:r w:rsidR="00435983">
        <w:rPr>
          <w:rFonts w:eastAsia="Times New Roman"/>
        </w:rPr>
        <w:t xml:space="preserve">TEES reduces the invasiveness of ear surgery, however it is a relatively new technique with new tools currently being developed and sold </w:t>
      </w:r>
      <w:r w:rsidR="00435983">
        <w:rPr>
          <w:rFonts w:eastAsia="Times New Roman"/>
        </w:rPr>
        <w:fldChar w:fldCharType="begin" w:fldLock="1"/>
      </w:r>
      <w:r w:rsidR="00435983">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 "properties" : { "noteIndex" : 0 }, "schema" : "https://github.com/citation-style-language/schema/raw/master/csl-citation.json" }</w:instrText>
      </w:r>
      <w:r w:rsidR="00435983">
        <w:rPr>
          <w:rFonts w:eastAsia="Times New Roman"/>
        </w:rPr>
        <w:fldChar w:fldCharType="separate"/>
      </w:r>
      <w:r w:rsidR="00435983" w:rsidRPr="00435983">
        <w:rPr>
          <w:rFonts w:eastAsia="Times New Roman"/>
          <w:noProof/>
        </w:rPr>
        <w:t>[3]</w:t>
      </w:r>
      <w:r w:rsidR="00435983">
        <w:rPr>
          <w:rFonts w:eastAsia="Times New Roman"/>
        </w:rPr>
        <w:fldChar w:fldCharType="end"/>
      </w:r>
      <w:r w:rsidR="00435983">
        <w:rPr>
          <w:rFonts w:eastAsia="Times New Roman"/>
        </w:rPr>
        <w:t xml:space="preserve">. </w:t>
      </w:r>
    </w:p>
    <w:p w14:paraId="4EDFC234" w14:textId="295BB64B" w:rsidR="00874880" w:rsidRDefault="005722A7" w:rsidP="00663FF9">
      <w:pPr>
        <w:pStyle w:val="Heading2"/>
        <w:jc w:val="both"/>
      </w:pPr>
      <w:r>
        <w:t>1.2</w:t>
      </w:r>
      <w:r w:rsidR="00320246">
        <w:t xml:space="preserve">. </w:t>
      </w:r>
      <w:r w:rsidR="00874880">
        <w:t>TEES Instrumentation</w:t>
      </w:r>
      <w:r w:rsidR="00874880" w:rsidRPr="00897596">
        <w:t xml:space="preserve">: </w:t>
      </w:r>
    </w:p>
    <w:p w14:paraId="36D33617" w14:textId="4DD8132F" w:rsidR="00CD1B31" w:rsidRPr="00AD5E57" w:rsidRDefault="00743B1B" w:rsidP="00CD1B31">
      <w:pPr>
        <w:ind w:firstLine="720"/>
        <w:jc w:val="both"/>
      </w:pPr>
      <w:r>
        <w:fldChar w:fldCharType="begin"/>
      </w:r>
      <w:r>
        <w:instrText xml:space="preserve"> REF _Ref494931421 \h  \* MERGEFORMAT </w:instrText>
      </w:r>
      <w:r>
        <w:fldChar w:fldCharType="separate"/>
      </w:r>
      <w:r w:rsidRPr="00743B1B">
        <w:t>Figure 6</w:t>
      </w:r>
      <w:r>
        <w:fldChar w:fldCharType="end"/>
      </w:r>
      <w:r>
        <w:t xml:space="preserve"> shows </w:t>
      </w:r>
      <w:r w:rsidRPr="00992B8F">
        <w:t>different sets of endoscopic ear surgery instruments</w:t>
      </w:r>
      <w:r w:rsidR="00A87704">
        <w:t xml:space="preserve">, many of which are presented by Badr-El-Dine et al. </w:t>
      </w:r>
      <w:r w:rsidR="00A87704">
        <w:rPr>
          <w:rFonts w:cs="Arial"/>
        </w:rPr>
        <w:fldChar w:fldCharType="begin" w:fldLock="1"/>
      </w:r>
      <w:r w:rsidR="00A8770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A87704">
        <w:rPr>
          <w:rFonts w:cs="Arial"/>
        </w:rPr>
        <w:fldChar w:fldCharType="separate"/>
      </w:r>
      <w:r w:rsidR="00A87704" w:rsidRPr="00EB0521">
        <w:rPr>
          <w:rFonts w:cs="Arial"/>
          <w:noProof/>
        </w:rPr>
        <w:t>[3]</w:t>
      </w:r>
      <w:r w:rsidR="00A87704">
        <w:rPr>
          <w:rFonts w:cs="Arial"/>
        </w:rPr>
        <w:fldChar w:fldCharType="end"/>
      </w:r>
      <w:r w:rsidRPr="00992B8F">
        <w:t xml:space="preserve">. </w:t>
      </w:r>
      <w:r w:rsidR="00EB4D08">
        <w:t>Only one instrument is used at a time and t</w:t>
      </w:r>
      <w:r w:rsidR="00A72BC7">
        <w:t xml:space="preserve">he ear canal restricts the movement of instruments thus many have curved tips in order to reach structures. </w:t>
      </w:r>
      <w:r w:rsidRPr="00992B8F">
        <w:t>The Spiggle &amp; Theis Panetti set incorporates suction along the shaft of its instruments in order t</w:t>
      </w:r>
      <w:r w:rsidR="00F45ACB">
        <w:t>o allow for two functionalities, suction and dissection</w:t>
      </w:r>
      <w:r w:rsidRPr="00992B8F">
        <w:t xml:space="preserve"> or suction and cutting, in one tool, eliminating the need to switch between a suction instrument and dissection instrument or knife </w:t>
      </w:r>
      <w:r w:rsidRPr="00992B8F">
        <w:fldChar w:fldCharType="begin" w:fldLock="1"/>
      </w:r>
      <w:r w:rsidR="00D90F3C">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"[15]", "plainTextFormattedCitation" : "[15]", "previouslyFormattedCitation" : "[15]" }, "properties" : { "noteIndex" : 0 }, "schema" : "https://github.com/citation-style-language/schema/raw/master/csl-citation.json" }</w:instrText>
      </w:r>
      <w:r w:rsidRPr="00992B8F">
        <w:fldChar w:fldCharType="separate"/>
      </w:r>
      <w:r w:rsidR="00663FF9" w:rsidRPr="00663FF9">
        <w:rPr>
          <w:noProof/>
        </w:rPr>
        <w:t>[15]</w:t>
      </w:r>
      <w:r w:rsidRPr="00992B8F">
        <w:fldChar w:fldCharType="end"/>
      </w:r>
      <w:r w:rsidRPr="00992B8F">
        <w:t>. Grace Medical and Karl Storz have similar</w:t>
      </w:r>
      <w:r w:rsidR="00A72BC7">
        <w:t xml:space="preserve"> suction capabilities but the principal investigator (PI) who is an otologist and has practiced TEES for the past 12 years </w:t>
      </w:r>
      <w:r w:rsidRPr="00992B8F">
        <w:t xml:space="preserve">has preferred the </w:t>
      </w:r>
      <w:r w:rsidR="00F45ACB">
        <w:t>curvature</w:t>
      </w:r>
      <w:r w:rsidRPr="00992B8F">
        <w:t xml:space="preserve"> of the Panetti set </w:t>
      </w:r>
      <w:r w:rsidRPr="00992B8F">
        <w:fldChar w:fldCharType="begin" w:fldLock="1"/>
      </w:r>
      <w:r w:rsidR="00D90F3C">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"[16]", "plainTextFormattedCitation" : "[16]", "previouslyFormattedCitation" : "[16]" }, "properties" : { "noteIndex" : 0 }, "schema" : "https://github.com/citation-style-language/schema/raw/master/csl-citation.json" }</w:instrText>
      </w:r>
      <w:r w:rsidRPr="00992B8F">
        <w:fldChar w:fldCharType="separate"/>
      </w:r>
      <w:r w:rsidR="00663FF9" w:rsidRPr="00663FF9">
        <w:rPr>
          <w:noProof/>
        </w:rPr>
        <w:t>[16]</w:t>
      </w:r>
      <w:r w:rsidRPr="00992B8F">
        <w:fldChar w:fldCharType="end"/>
      </w:r>
      <w:r w:rsidRPr="00992B8F">
        <w:t xml:space="preserve">, </w:t>
      </w:r>
      <w:r w:rsidRPr="00992B8F">
        <w:fldChar w:fldCharType="begin" w:fldLock="1"/>
      </w:r>
      <w:r w:rsidR="00D90F3C">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"[17]", "plainTextFormattedCitation" : "[17]", "previouslyFormattedCitation" : "[17]" }, "properties" : { "noteIndex" : 0 }, "schema" : "https://github.com/citation-style-language/schema/raw/master/csl-citation.json" }</w:instrText>
      </w:r>
      <w:r w:rsidRPr="00992B8F">
        <w:fldChar w:fldCharType="separate"/>
      </w:r>
      <w:r w:rsidR="00663FF9" w:rsidRPr="00663FF9">
        <w:rPr>
          <w:noProof/>
        </w:rPr>
        <w:t>[17]</w:t>
      </w:r>
      <w:r w:rsidRPr="00992B8F">
        <w:fldChar w:fldCharType="end"/>
      </w:r>
      <w:r w:rsidRPr="00992B8F">
        <w:t xml:space="preserve">. The Thomassin dissector, Derlacki Mobilizer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 </w:t>
      </w:r>
      <w:r w:rsidR="00874880" w:rsidRPr="00874880">
        <w:t xml:space="preserve">Technological advances in the design of the endoscope, camera and suction dissection instruments have lead to incremental stepwise jumps in </w:t>
      </w:r>
      <w:r w:rsidR="00E60862">
        <w:t>the TEES</w:t>
      </w:r>
      <w:r w:rsidR="00874880" w:rsidRPr="00874880">
        <w:t xml:space="preserve"> learning curve [3]. </w:t>
      </w:r>
      <w:r w:rsidR="00EB4D08">
        <w:t xml:space="preserve">However, the PI has expressed that rigid curved and straight instruments are unable to reach around corners within the middle ear space, where cholesteatoma is visible. Access to these areas requires the surgeon to remove bone from the patient. A steerable instrument with an articulating tip would be able to reach these hard-to-access areas and would make it possible for the surgeon to remove cholesteatoma within the recesses of the middle ear without taking away excess bone. </w:t>
      </w:r>
      <w:r w:rsidR="00874880" w:rsidRPr="00874880">
        <w:t xml:space="preserve">In order to further develop </w:t>
      </w:r>
      <w:r w:rsidR="00594CE7">
        <w:t xml:space="preserve">the new </w:t>
      </w:r>
      <w:r w:rsidR="00874880" w:rsidRPr="00874880">
        <w:t>technology and instruments to facilitate TEES, it is</w:t>
      </w:r>
      <w:r w:rsidR="00913376">
        <w:t xml:space="preserve"> </w:t>
      </w:r>
      <w:r w:rsidR="00874880" w:rsidRPr="00874880">
        <w:t xml:space="preserve">important to understand the specific challenges experienced during TEES. </w:t>
      </w:r>
      <w:r w:rsidR="00594CE7">
        <w:t>There are opportunities for new</w:t>
      </w:r>
      <w:r w:rsidR="00913376">
        <w:t xml:space="preserve"> </w:t>
      </w:r>
      <w:r w:rsidR="00594CE7">
        <w:t>advancements in instrumentation and it</w:t>
      </w:r>
      <w:r w:rsidR="00874880" w:rsidRPr="00874880">
        <w:t xml:space="preserve"> is proposed that in order to facilitate TEES, the needs of surgeons and current limitations of tools must be </w:t>
      </w:r>
      <w:commentRangeStart w:id="3"/>
      <w:commentRangeStart w:id="4"/>
      <w:r w:rsidR="00874880" w:rsidRPr="00874880">
        <w:t>determined</w:t>
      </w:r>
      <w:commentRangeEnd w:id="3"/>
      <w:r w:rsidR="00192268">
        <w:rPr>
          <w:rStyle w:val="CommentReference"/>
        </w:rPr>
        <w:commentReference w:id="3"/>
      </w:r>
      <w:commentRangeEnd w:id="4"/>
      <w:r w:rsidR="004D2675">
        <w:rPr>
          <w:rStyle w:val="CommentReference"/>
        </w:rPr>
        <w:commentReference w:id="4"/>
      </w:r>
      <w:r w:rsidR="00874880" w:rsidRPr="00874880">
        <w:t>.</w:t>
      </w:r>
      <w:r w:rsidR="00594CE7">
        <w:t xml:space="preserve"> </w:t>
      </w:r>
      <w:r w:rsidR="00CD1B31">
        <w:t xml:space="preserve">  </w:t>
      </w:r>
    </w:p>
    <w:p w14:paraId="1F39DEE5" w14:textId="1AA91A52" w:rsidR="00874880" w:rsidRDefault="00874880" w:rsidP="00663FF9">
      <w:pPr>
        <w:ind w:firstLine="720"/>
        <w:jc w:val="both"/>
      </w:pPr>
    </w:p>
    <w:p w14:paraId="14CBA6FE" w14:textId="77777777" w:rsidR="00CD678D" w:rsidRDefault="00CD678D" w:rsidP="00A72BC7">
      <w:pPr>
        <w:jc w:val="both"/>
        <w:rPr>
          <w:b/>
          <w:sz w:val="18"/>
        </w:rPr>
      </w:pPr>
      <w:bookmarkStart w:id="5" w:name="_Ref494931421"/>
    </w:p>
    <w:p w14:paraId="63D21A97" w14:textId="2E6FAC4D" w:rsidR="00CD678D" w:rsidRDefault="00CD678D" w:rsidP="00A72BC7">
      <w:pPr>
        <w:jc w:val="both"/>
        <w:rPr>
          <w:b/>
          <w:sz w:val="18"/>
        </w:rPr>
      </w:pPr>
    </w:p>
    <w:p w14:paraId="0E52F52A" w14:textId="1918BF77" w:rsidR="00CD678D" w:rsidRDefault="00913376" w:rsidP="00A72BC7">
      <w:pPr>
        <w:jc w:val="both"/>
        <w:rPr>
          <w:b/>
          <w:sz w:val="18"/>
        </w:rPr>
      </w:pPr>
      <w:r w:rsidRPr="00277228">
        <w:rPr>
          <w:b/>
          <w:noProof/>
          <w:sz w:val="18"/>
          <w:lang w:bidi="ar-SA"/>
        </w:rPr>
        <w:lastRenderedPageBreak/>
        <w:drawing>
          <wp:anchor distT="0" distB="0" distL="114300" distR="114300" simplePos="0" relativeHeight="251659776" behindDoc="0" locked="0" layoutInCell="1" allowOverlap="1" wp14:anchorId="318AC8A2" wp14:editId="0270FE7D">
            <wp:simplePos x="0" y="0"/>
            <wp:positionH relativeFrom="column">
              <wp:posOffset>-58420</wp:posOffset>
            </wp:positionH>
            <wp:positionV relativeFrom="paragraph">
              <wp:posOffset>230505</wp:posOffset>
            </wp:positionV>
            <wp:extent cx="3994785" cy="2971800"/>
            <wp:effectExtent l="0" t="0" r="0" b="0"/>
            <wp:wrapSquare wrapText="bothSides"/>
            <wp:docPr id="2"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10" cstate="print"/>
                    <a:srcRect l="10649" t="13420"/>
                    <a:stretch>
                      <a:fillRect/>
                    </a:stretch>
                  </pic:blipFill>
                  <pic:spPr bwMode="auto">
                    <a:xfrm>
                      <a:off x="0" y="0"/>
                      <a:ext cx="3994785" cy="2971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3B50818" w14:textId="1883F348" w:rsidR="00A72BC7" w:rsidRPr="00A72BC7" w:rsidRDefault="00A72BC7" w:rsidP="00A72BC7">
      <w:pPr>
        <w:jc w:val="both"/>
        <w:rPr>
          <w:sz w:val="18"/>
        </w:rPr>
      </w:pPr>
      <w:r w:rsidRPr="00992B8F">
        <w:rPr>
          <w:b/>
          <w:sz w:val="18"/>
        </w:rPr>
        <w:t xml:space="preserve">Figure </w:t>
      </w:r>
      <w:r w:rsidRPr="00992B8F">
        <w:rPr>
          <w:b/>
          <w:sz w:val="18"/>
        </w:rPr>
        <w:fldChar w:fldCharType="begin"/>
      </w:r>
      <w:r w:rsidRPr="00992B8F">
        <w:rPr>
          <w:b/>
          <w:sz w:val="18"/>
        </w:rPr>
        <w:instrText xml:space="preserve"> SEQ Figure \* ARABIC </w:instrText>
      </w:r>
      <w:r w:rsidRPr="00992B8F">
        <w:rPr>
          <w:b/>
          <w:sz w:val="18"/>
        </w:rPr>
        <w:fldChar w:fldCharType="separate"/>
      </w:r>
      <w:r w:rsidR="00B21ACA">
        <w:rPr>
          <w:b/>
          <w:noProof/>
          <w:sz w:val="18"/>
        </w:rPr>
        <w:t>2</w:t>
      </w:r>
      <w:r w:rsidRPr="00992B8F">
        <w:rPr>
          <w:b/>
          <w:sz w:val="18"/>
        </w:rPr>
        <w:fldChar w:fldCharType="end"/>
      </w:r>
      <w:bookmarkEnd w:id="5"/>
      <w:r w:rsidRPr="00992B8F">
        <w:rPr>
          <w:b/>
          <w:sz w:val="18"/>
        </w:rPr>
        <w:t>:</w:t>
      </w:r>
      <w:r w:rsidRPr="00992B8F">
        <w:rPr>
          <w:sz w:val="18"/>
        </w:rPr>
        <w:t xml:space="preserve"> </w:t>
      </w:r>
      <w:r>
        <w:rPr>
          <w:sz w:val="18"/>
        </w:rPr>
        <w:t>Current instruments used in TEES.</w:t>
      </w:r>
    </w:p>
    <w:p w14:paraId="26F89F5F" w14:textId="22964CBD" w:rsidR="00330E53" w:rsidRDefault="005722A7" w:rsidP="00663FF9">
      <w:pPr>
        <w:pStyle w:val="Heading2"/>
        <w:jc w:val="both"/>
      </w:pPr>
      <w:r>
        <w:t>1.3</w:t>
      </w:r>
      <w:r w:rsidR="00320246">
        <w:t xml:space="preserve">. </w:t>
      </w:r>
      <w:r w:rsidR="009E362C">
        <w:t>Existing solution</w:t>
      </w:r>
      <w:r w:rsidR="00663FF9">
        <w:t>s</w:t>
      </w:r>
      <w:r w:rsidR="009E362C">
        <w:t xml:space="preserve"> to improve access for minimally invasive middle ear surgery</w:t>
      </w:r>
    </w:p>
    <w:p w14:paraId="2B06B4F0" w14:textId="4C42CED6" w:rsidR="00330E53" w:rsidRDefault="00330E53" w:rsidP="00663FF9">
      <w:pPr>
        <w:ind w:firstLine="720"/>
        <w:jc w:val="both"/>
      </w:pPr>
      <w:r>
        <w:t xml:space="preserve">Yasin et al. presents a robotic tool that aims to allow middle ear surgeons to perform precise tasks and access hard to reach anatomical targets using a custom-designed robot that controls grippers that are attached to a shape-set nitinol tube with a fixed radius of 7.5mm at the tip </w:t>
      </w:r>
      <w:r w:rsidR="00EA2CD2">
        <w:fldChar w:fldCharType="begin" w:fldLock="1"/>
      </w:r>
      <w:r w:rsidR="00D90F3C">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"[18]", "plainTextFormattedCitation" : "[18]", "previouslyFormattedCitation" : "[18]" }, "properties" : { "noteIndex" : 0 }, "schema" : "https://github.com/citation-style-language/schema/raw/master/csl-citation.json" }</w:instrText>
      </w:r>
      <w:r w:rsidR="00EA2CD2">
        <w:fldChar w:fldCharType="separate"/>
      </w:r>
      <w:r w:rsidR="00663FF9" w:rsidRPr="00663FF9">
        <w:rPr>
          <w:noProof/>
        </w:rPr>
        <w:t>[18]</w:t>
      </w:r>
      <w:r w:rsidR="00EA2CD2">
        <w:fldChar w:fldCharType="end"/>
      </w:r>
      <w:r>
        <w:t xml:space="preserve">. The nitinol ‘cannula’ can be retracted into a stainless steel ‘stem’ and when the tool needs to reach something, the cannula extends out of the stem to curve and reach the target. This is similar to the controllable flexible instrument due to the curved tip that can be manipulated however,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corners inside the miniature anatomy. </w:t>
      </w:r>
    </w:p>
    <w:p w14:paraId="1D6BD348" w14:textId="13BAD27B" w:rsidR="009E362C" w:rsidRDefault="00330E53" w:rsidP="00663FF9">
      <w:pPr>
        <w:keepNext/>
        <w:jc w:val="both"/>
        <w:rPr>
          <w:sz w:val="18"/>
          <w:szCs w:val="18"/>
          <w:lang w:val="en-CA"/>
        </w:rPr>
      </w:pPr>
      <w:r w:rsidRPr="00992B8F">
        <w:rPr>
          <w:b/>
          <w:noProof/>
          <w:sz w:val="18"/>
          <w:szCs w:val="18"/>
          <w:lang w:bidi="ar-SA"/>
        </w:rPr>
        <w:drawing>
          <wp:anchor distT="0" distB="0" distL="114300" distR="114300" simplePos="0" relativeHeight="251655168" behindDoc="0" locked="0" layoutInCell="1" allowOverlap="1" wp14:anchorId="5E072B70" wp14:editId="5CD59A84">
            <wp:simplePos x="0" y="0"/>
            <wp:positionH relativeFrom="column">
              <wp:posOffset>-15875</wp:posOffset>
            </wp:positionH>
            <wp:positionV relativeFrom="paragraph">
              <wp:posOffset>135890</wp:posOffset>
            </wp:positionV>
            <wp:extent cx="3681095" cy="1457325"/>
            <wp:effectExtent l="19050" t="0" r="0" b="0"/>
            <wp:wrapSquare wrapText="bothSides"/>
            <wp:docPr id="34"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1" cstate="print"/>
                    <a:srcRect/>
                    <a:stretch>
                      <a:fillRect/>
                    </a:stretch>
                  </pic:blipFill>
                  <pic:spPr bwMode="auto">
                    <a:xfrm>
                      <a:off x="0" y="0"/>
                      <a:ext cx="3681095" cy="1457325"/>
                    </a:xfrm>
                    <a:prstGeom prst="rect">
                      <a:avLst/>
                    </a:prstGeom>
                    <a:noFill/>
                    <a:ln w="9525">
                      <a:noFill/>
                      <a:miter lim="800000"/>
                      <a:headEnd/>
                      <a:tailEnd/>
                    </a:ln>
                  </pic:spPr>
                </pic:pic>
              </a:graphicData>
            </a:graphic>
          </wp:anchor>
        </w:drawing>
      </w:r>
      <w:r w:rsidRPr="00992B8F">
        <w:rPr>
          <w:b/>
          <w:sz w:val="18"/>
          <w:szCs w:val="18"/>
        </w:rPr>
        <w:t xml:space="preserve">Figure </w:t>
      </w:r>
      <w:r w:rsidR="00EA2CD2" w:rsidRPr="00992B8F">
        <w:rPr>
          <w:b/>
          <w:sz w:val="18"/>
          <w:szCs w:val="18"/>
        </w:rPr>
        <w:fldChar w:fldCharType="begin"/>
      </w:r>
      <w:r w:rsidRPr="00992B8F">
        <w:rPr>
          <w:b/>
          <w:sz w:val="18"/>
          <w:szCs w:val="18"/>
        </w:rPr>
        <w:instrText xml:space="preserve"> SEQ Figure \* ARABIC </w:instrText>
      </w:r>
      <w:r w:rsidR="00EA2CD2" w:rsidRPr="00992B8F">
        <w:rPr>
          <w:b/>
          <w:sz w:val="18"/>
          <w:szCs w:val="18"/>
        </w:rPr>
        <w:fldChar w:fldCharType="separate"/>
      </w:r>
      <w:r w:rsidR="00B21ACA">
        <w:rPr>
          <w:b/>
          <w:noProof/>
          <w:sz w:val="18"/>
          <w:szCs w:val="18"/>
        </w:rPr>
        <w:t>3</w:t>
      </w:r>
      <w:r w:rsidR="00EA2CD2" w:rsidRPr="00992B8F">
        <w:rPr>
          <w:b/>
          <w:sz w:val="18"/>
          <w:szCs w:val="18"/>
        </w:rPr>
        <w:fldChar w:fldCharType="end"/>
      </w:r>
      <w:r w:rsidRPr="00992B8F">
        <w:rPr>
          <w:b/>
          <w:sz w:val="18"/>
          <w:szCs w:val="18"/>
        </w:rPr>
        <w:t>:</w:t>
      </w:r>
      <w:r w:rsidRPr="00992B8F">
        <w:rPr>
          <w:sz w:val="18"/>
          <w:szCs w:val="18"/>
        </w:rPr>
        <w:t xml:space="preserve"> Yasin et al. developed a</w:t>
      </w:r>
      <w:r w:rsidRPr="00992B8F">
        <w:rPr>
          <w:sz w:val="18"/>
          <w:szCs w:val="18"/>
          <w:lang w:val="en-CA"/>
        </w:rPr>
        <w:t xml:space="preserve"> steerable robot-assisted </w:t>
      </w:r>
      <w:r w:rsidRPr="00992B8F">
        <w:rPr>
          <w:bCs/>
          <w:sz w:val="18"/>
          <w:szCs w:val="18"/>
          <w:lang w:val="en-CA"/>
        </w:rPr>
        <w:t>micromanipulation device for the middle ear. The left panel shows the robot with the tool extending downward out of it, and the right panel shows the surgeon teleoperating by gripping the ‘distal dexterity robot’.  The gripper consists of forceps, attached to the cannula which is a nitinol tube which is shape set to a permanent radius of curvature of 7.5mm. The cannula can retract into the stem where the instrument assumes a straight position. As the cannula extends out of the stem, the tip assumes a curved shape</w:t>
      </w:r>
      <w:r w:rsidRPr="00992B8F">
        <w:rPr>
          <w:sz w:val="18"/>
          <w:szCs w:val="18"/>
          <w:lang w:val="en-CA"/>
        </w:rPr>
        <w:t xml:space="preserve"> </w:t>
      </w:r>
      <w:commentRangeStart w:id="6"/>
      <w:r w:rsidR="00EA2CD2" w:rsidRPr="00992B8F">
        <w:rPr>
          <w:sz w:val="18"/>
          <w:szCs w:val="18"/>
          <w:lang w:val="en-CA"/>
        </w:rPr>
        <w:fldChar w:fldCharType="begin" w:fldLock="1"/>
      </w:r>
      <w:r w:rsidR="00D90F3C">
        <w:rPr>
          <w:sz w:val="18"/>
          <w:szCs w:val="18"/>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"[18]", "plainTextFormattedCitation" : "[18]", "previouslyFormattedCitation" : "[18]" }, "properties" : { "noteIndex" : 0 }, "schema" : "https://github.com/citation-style-language/schema/raw/master/csl-citation.json" }</w:instrText>
      </w:r>
      <w:r w:rsidR="00EA2CD2" w:rsidRPr="00992B8F">
        <w:rPr>
          <w:sz w:val="18"/>
          <w:szCs w:val="18"/>
          <w:lang w:val="en-CA"/>
        </w:rPr>
        <w:fldChar w:fldCharType="separate"/>
      </w:r>
      <w:r w:rsidR="00663FF9" w:rsidRPr="00663FF9">
        <w:rPr>
          <w:noProof/>
          <w:sz w:val="18"/>
          <w:szCs w:val="18"/>
          <w:lang w:val="en-CA"/>
        </w:rPr>
        <w:t>[18]</w:t>
      </w:r>
      <w:r w:rsidR="00EA2CD2" w:rsidRPr="00992B8F">
        <w:rPr>
          <w:sz w:val="18"/>
          <w:szCs w:val="18"/>
          <w:lang w:val="en-CA"/>
        </w:rPr>
        <w:fldChar w:fldCharType="end"/>
      </w:r>
      <w:commentRangeEnd w:id="6"/>
      <w:r w:rsidR="009E362C">
        <w:rPr>
          <w:rStyle w:val="CommentReference"/>
        </w:rPr>
        <w:commentReference w:id="6"/>
      </w:r>
      <w:r w:rsidRPr="00992B8F">
        <w:rPr>
          <w:bCs/>
          <w:sz w:val="18"/>
          <w:szCs w:val="18"/>
          <w:lang w:val="en-CA"/>
        </w:rPr>
        <w:t>.</w:t>
      </w:r>
      <w:r w:rsidRPr="00992B8F">
        <w:rPr>
          <w:sz w:val="18"/>
          <w:szCs w:val="18"/>
          <w:lang w:val="en-CA"/>
        </w:rPr>
        <w:t xml:space="preserve"> </w:t>
      </w:r>
    </w:p>
    <w:p w14:paraId="3E65C6D1" w14:textId="35F484B9" w:rsidR="00663FF9" w:rsidRDefault="00663FF9" w:rsidP="00663FF9">
      <w:pPr>
        <w:jc w:val="both"/>
        <w:rPr>
          <w:lang w:val="en-CA"/>
        </w:rPr>
      </w:pPr>
      <w:r>
        <w:rPr>
          <w:lang w:val="en-CA"/>
        </w:rPr>
        <w:tab/>
        <w:t xml:space="preserve">Furthermore, Fichera et al. presents a miniature robotic endoscope that is able to pass through the Eustachian tube and visualize the middle ear using a bendable tip that uses a robotic wrist mechanism </w:t>
      </w:r>
      <w:r>
        <w:rPr>
          <w:lang w:val="en-CA"/>
        </w:rPr>
        <w:fldChar w:fldCharType="begin" w:fldLock="1"/>
      </w:r>
      <w:r w:rsidR="00D90F3C">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"[19]", "plainTextFormattedCitation" : "[19]", "previouslyFormattedCitation" : "[19]" }, "properties" : { "noteIndex" : 0 }, "schema" : "https://github.com/citation-style-language/schema/raw/master/csl-citation.json" }</w:instrText>
      </w:r>
      <w:r>
        <w:rPr>
          <w:lang w:val="en-CA"/>
        </w:rPr>
        <w:fldChar w:fldCharType="separate"/>
      </w:r>
      <w:r w:rsidRPr="00663FF9">
        <w:rPr>
          <w:noProof/>
          <w:lang w:val="en-CA"/>
        </w:rPr>
        <w:t>[19]</w:t>
      </w:r>
      <w:r>
        <w:rPr>
          <w:lang w:val="en-CA"/>
        </w:rPr>
        <w:fldChar w:fldCharType="end"/>
      </w:r>
      <w:r>
        <w:rPr>
          <w:lang w:val="en-CA"/>
        </w:rPr>
        <w:t xml:space="preserve">. </w:t>
      </w:r>
      <w:r w:rsidR="009F0E22">
        <w:rPr>
          <w:lang w:val="en-CA"/>
        </w:rPr>
        <w:t>This group used patient CT scans rendered into 3D computer models to plan the path for the instrument to take to reach the middle ear through the Eustachian tube and optimized the geometry of the wrist to compliment 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5E1FCF">
        <w:rPr>
          <w:lang w:val="en-CA"/>
        </w:rPr>
        <w:t xml:space="preserve"> and provides inspiration for the design of a similar tool for TEES</w:t>
      </w:r>
      <w:r w:rsidR="009F0E22">
        <w:rPr>
          <w:lang w:val="en-CA"/>
        </w:rPr>
        <w:t>.</w:t>
      </w:r>
      <w:r w:rsidR="002A1D17">
        <w:rPr>
          <w:lang w:val="en-CA"/>
        </w:rPr>
        <w:t xml:space="preserve"> Although it is a steerable instrument and able to access hard </w:t>
      </w:r>
      <w:r w:rsidR="005E1FCF">
        <w:rPr>
          <w:lang w:val="en-CA"/>
        </w:rPr>
        <w:t>to reach areas, its purpose is</w:t>
      </w:r>
      <w:r w:rsidR="002A1D17">
        <w:rPr>
          <w:lang w:val="en-CA"/>
        </w:rPr>
        <w:t xml:space="preserve"> </w:t>
      </w:r>
      <w:r w:rsidR="005E1FCF">
        <w:rPr>
          <w:lang w:val="en-CA"/>
        </w:rPr>
        <w:t>visualization</w:t>
      </w:r>
      <w:r w:rsidR="002A1D17">
        <w:rPr>
          <w:lang w:val="en-CA"/>
        </w:rPr>
        <w:t xml:space="preserve"> </w:t>
      </w:r>
      <w:r w:rsidR="005E1FCF">
        <w:rPr>
          <w:lang w:val="en-CA"/>
        </w:rPr>
        <w:t>a</w:t>
      </w:r>
      <w:r w:rsidR="002A1D17">
        <w:rPr>
          <w:lang w:val="en-CA"/>
        </w:rPr>
        <w:t xml:space="preserve">nd performing a surgical procedure would require the </w:t>
      </w:r>
      <w:r w:rsidR="002A1D17">
        <w:rPr>
          <w:lang w:val="en-CA"/>
        </w:rPr>
        <w:lastRenderedPageBreak/>
        <w:t xml:space="preserve">insertion of another instrument with </w:t>
      </w:r>
      <w:r w:rsidR="00740A1A" w:rsidRPr="00663FF9">
        <w:rPr>
          <w:noProof/>
          <w:lang w:bidi="ar-SA"/>
        </w:rPr>
        <w:drawing>
          <wp:anchor distT="0" distB="0" distL="114300" distR="114300" simplePos="0" relativeHeight="251669504" behindDoc="0" locked="0" layoutInCell="1" allowOverlap="1" wp14:anchorId="33FE8E0D" wp14:editId="185866FD">
            <wp:simplePos x="0" y="0"/>
            <wp:positionH relativeFrom="column">
              <wp:posOffset>-97790</wp:posOffset>
            </wp:positionH>
            <wp:positionV relativeFrom="paragraph">
              <wp:posOffset>875030</wp:posOffset>
            </wp:positionV>
            <wp:extent cx="3366135" cy="90868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a:graphicData>
            </a:graphic>
            <wp14:sizeRelH relativeFrom="page">
              <wp14:pctWidth>0</wp14:pctWidth>
            </wp14:sizeRelH>
            <wp14:sizeRelV relativeFrom="page">
              <wp14:pctHeight>0</wp14:pctHeight>
            </wp14:sizeRelV>
          </wp:anchor>
        </w:drawing>
      </w:r>
      <w:r w:rsidR="002A1D17">
        <w:rPr>
          <w:lang w:val="en-CA"/>
        </w:rPr>
        <w:t xml:space="preserve">a tip that is stiff enough to perform dissection and manipulation of structures. </w:t>
      </w:r>
      <w:r w:rsidR="009F0E22">
        <w:rPr>
          <w:lang w:val="en-CA"/>
        </w:rPr>
        <w:t xml:space="preserve"> As well, the instrument geometry is designed to enter through the Eustachian tube, not the ear canal.  </w:t>
      </w:r>
    </w:p>
    <w:p w14:paraId="7549508C" w14:textId="4C2E7AF5" w:rsidR="003E424A" w:rsidRPr="00C87EA8" w:rsidRDefault="00663FF9" w:rsidP="00C87EA8">
      <w:pPr>
        <w:pStyle w:val="Caption"/>
        <w:jc w:val="both"/>
        <w:rPr>
          <w:b w:val="0"/>
          <w:color w:val="000000" w:themeColor="text1"/>
          <w:sz w:val="22"/>
          <w:szCs w:val="22"/>
          <w:lang w:val="en-CA"/>
        </w:rPr>
      </w:pPr>
      <w:r w:rsidRPr="00663FF9">
        <w:rPr>
          <w:color w:val="000000" w:themeColor="text1"/>
        </w:rPr>
        <w:t xml:space="preserve">Figure </w:t>
      </w:r>
      <w:r w:rsidRPr="00663FF9">
        <w:rPr>
          <w:color w:val="000000" w:themeColor="text1"/>
        </w:rPr>
        <w:fldChar w:fldCharType="begin"/>
      </w:r>
      <w:r w:rsidRPr="00663FF9">
        <w:rPr>
          <w:color w:val="000000" w:themeColor="text1"/>
        </w:rPr>
        <w:instrText xml:space="preserve"> SEQ Figure \* ARABIC </w:instrText>
      </w:r>
      <w:r w:rsidRPr="00663FF9">
        <w:rPr>
          <w:color w:val="000000" w:themeColor="text1"/>
        </w:rPr>
        <w:fldChar w:fldCharType="separate"/>
      </w:r>
      <w:r w:rsidR="00B21ACA">
        <w:rPr>
          <w:noProof/>
          <w:color w:val="000000" w:themeColor="text1"/>
        </w:rPr>
        <w:t>4</w:t>
      </w:r>
      <w:r w:rsidRPr="00663FF9">
        <w:rPr>
          <w:color w:val="000000" w:themeColor="text1"/>
        </w:rPr>
        <w:fldChar w:fldCharType="end"/>
      </w:r>
      <w:r w:rsidRPr="00663FF9">
        <w:rPr>
          <w:color w:val="000000" w:themeColor="text1"/>
        </w:rPr>
        <w:t>:</w:t>
      </w:r>
      <w:r w:rsidRPr="00663FF9">
        <w:rPr>
          <w:b w:val="0"/>
          <w:color w:val="000000" w:themeColor="text1"/>
        </w:rPr>
        <w:t xml:space="preserve"> Steerable endoscope to visualize the middle ear. 8 notches in a Nitinol Tube of inner diameter 1.60mm and outer diameter 1.80mm allow the tip to bend by pulling on a cable attached t</w:t>
      </w:r>
      <w:r w:rsidR="00F2561F">
        <w:rPr>
          <w:b w:val="0"/>
          <w:color w:val="000000" w:themeColor="text1"/>
        </w:rPr>
        <w:t xml:space="preserve">o the most distal cutout. An HD chip-tip </w:t>
      </w:r>
      <w:r w:rsidRPr="00663FF9">
        <w:rPr>
          <w:b w:val="0"/>
          <w:color w:val="000000" w:themeColor="text1"/>
        </w:rPr>
        <w:t xml:space="preserve">camera </w:t>
      </w:r>
      <w:r w:rsidR="008C4D15">
        <w:rPr>
          <w:b w:val="0"/>
          <w:color w:val="000000" w:themeColor="text1"/>
        </w:rPr>
        <w:t xml:space="preserve">and fibre-optic light sources are </w:t>
      </w:r>
      <w:r w:rsidRPr="00663FF9">
        <w:rPr>
          <w:b w:val="0"/>
          <w:color w:val="000000" w:themeColor="text1"/>
        </w:rPr>
        <w:t xml:space="preserve">located at the leftmost end of the tube. </w:t>
      </w:r>
    </w:p>
    <w:p w14:paraId="456EE475" w14:textId="605B90A4" w:rsidR="009E362C" w:rsidRPr="00CA67D3" w:rsidRDefault="005722A7" w:rsidP="00277228">
      <w:pPr>
        <w:pStyle w:val="Heading2"/>
        <w:jc w:val="both"/>
      </w:pPr>
      <w:r>
        <w:t>1.4</w:t>
      </w:r>
      <w:r w:rsidR="00320246">
        <w:t xml:space="preserve">. </w:t>
      </w:r>
      <w:commentRangeStart w:id="7"/>
      <w:r w:rsidR="009E362C" w:rsidRPr="00CA67D3">
        <w:t>Cholesteatoma removal and Tympanoplasty</w:t>
      </w:r>
      <w:r w:rsidR="009E362C" w:rsidRPr="00CA67D3">
        <w:tab/>
      </w:r>
      <w:commentRangeEnd w:id="7"/>
      <w:r w:rsidR="00B568F7">
        <w:rPr>
          <w:rStyle w:val="CommentReference"/>
        </w:rPr>
        <w:commentReference w:id="7"/>
      </w:r>
    </w:p>
    <w:p w14:paraId="4A3F373E" w14:textId="2A544322" w:rsidR="009E362C" w:rsidRDefault="00F05118" w:rsidP="00663FF9">
      <w:pPr>
        <w:ind w:firstLine="720"/>
        <w:jc w:val="both"/>
      </w:pPr>
      <w:r w:rsidRPr="00277228">
        <w:rPr>
          <w:b/>
          <w:noProof/>
          <w:sz w:val="18"/>
          <w:lang w:bidi="ar-SA"/>
        </w:rPr>
        <w:drawing>
          <wp:anchor distT="0" distB="0" distL="114300" distR="114300" simplePos="0" relativeHeight="251661824" behindDoc="0" locked="0" layoutInCell="1" allowOverlap="1" wp14:anchorId="20AB713E" wp14:editId="481D46F7">
            <wp:simplePos x="0" y="0"/>
            <wp:positionH relativeFrom="column">
              <wp:posOffset>-61595</wp:posOffset>
            </wp:positionH>
            <wp:positionV relativeFrom="paragraph">
              <wp:posOffset>1725930</wp:posOffset>
            </wp:positionV>
            <wp:extent cx="2362835" cy="12007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a:graphicData>
            </a:graphic>
            <wp14:sizeRelH relativeFrom="margin">
              <wp14:pctWidth>0</wp14:pctWidth>
            </wp14:sizeRelH>
            <wp14:sizeRelV relativeFrom="margin">
              <wp14:pctHeight>0</wp14:pctHeight>
            </wp14:sizeRelV>
          </wp:anchor>
        </w:drawing>
      </w:r>
      <w:r w:rsidR="009E362C">
        <w:t xml:space="preserve">Two particularly challenging procedures for TEES are cholesteatoma removal and tympanoplasty. Cholesteatoma is an abnormal skin grown that occurs behind the ear drum (tympanic membrane) inside the middle ear and its growth can damage the ossicles and/or facial nerve and cause temporary or permanent hearing loss. TEES to remove cholesteatoma is challenging because the tumors are usually located in areas that are visible through the endoscope but inaccessible via current straight and rigid tools, thus requiring the surgeon to drill bone to access those areas with straight tools. Tympanoplasty is the reconstruction of a perforated ear drum, by placing a synthetic (animal-derived) or cartilage graft on it. It is challenging to maneuver and position the graft using TEES. As these are challenging procedures, they will be the focus of this research for evaluating new developments to improve TEES. </w:t>
      </w:r>
    </w:p>
    <w:p w14:paraId="43DFB1F7" w14:textId="77777777" w:rsidR="00913376" w:rsidRDefault="00913376" w:rsidP="00663FF9">
      <w:pPr>
        <w:jc w:val="both"/>
        <w:rPr>
          <w:b/>
          <w:sz w:val="18"/>
        </w:rPr>
      </w:pPr>
    </w:p>
    <w:p w14:paraId="16DF9716" w14:textId="77BB1F2E" w:rsidR="00810E13" w:rsidRPr="00913376" w:rsidRDefault="009E362C" w:rsidP="00913376">
      <w:pPr>
        <w:jc w:val="both"/>
        <w:rPr>
          <w:sz w:val="18"/>
        </w:rPr>
      </w:pPr>
      <w:r w:rsidRPr="00992B8F">
        <w:rPr>
          <w:b/>
          <w:sz w:val="18"/>
        </w:rPr>
        <w:t xml:space="preserve">Figure </w:t>
      </w:r>
      <w:r w:rsidRPr="00992B8F">
        <w:rPr>
          <w:b/>
          <w:sz w:val="18"/>
        </w:rPr>
        <w:fldChar w:fldCharType="begin"/>
      </w:r>
      <w:r w:rsidRPr="00992B8F">
        <w:rPr>
          <w:b/>
          <w:sz w:val="18"/>
        </w:rPr>
        <w:instrText xml:space="preserve"> SEQ Figure \* ARABIC </w:instrText>
      </w:r>
      <w:r w:rsidRPr="00992B8F">
        <w:rPr>
          <w:b/>
          <w:sz w:val="18"/>
        </w:rPr>
        <w:fldChar w:fldCharType="separate"/>
      </w:r>
      <w:r w:rsidR="00B21ACA">
        <w:rPr>
          <w:b/>
          <w:noProof/>
          <w:sz w:val="18"/>
        </w:rPr>
        <w:t>5</w:t>
      </w:r>
      <w:r w:rsidRPr="00992B8F">
        <w:rPr>
          <w:b/>
          <w:sz w:val="18"/>
        </w:rPr>
        <w:fldChar w:fldCharType="end"/>
      </w:r>
      <w:r w:rsidRPr="00992B8F">
        <w:rPr>
          <w:b/>
          <w:sz w:val="18"/>
        </w:rPr>
        <w:t>:</w:t>
      </w:r>
      <w:r w:rsidRPr="00992B8F">
        <w:rPr>
          <w:sz w:val="18"/>
        </w:rPr>
        <w:t xml:space="preserve"> These images, taken from James et al., are endoscopic photographs. (A) shows a perforated ear drum and (b) shows the postoperative result, 2 months after tympanoplasty surgery that used a cartilage graft </w:t>
      </w:r>
      <w:r w:rsidRPr="00992B8F">
        <w:rPr>
          <w:sz w:val="18"/>
        </w:rPr>
        <w:fldChar w:fldCharType="begin" w:fldLock="1"/>
      </w:r>
      <w:r w:rsidR="00D90F3C">
        <w:rPr>
          <w:sz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"[20]", "plainTextFormattedCitation" : "[20]", "previouslyFormattedCitation" : "[20]" }, "properties" : { "noteIndex" : 0 }, "schema" : "https://github.com/citation-style-language/schema/raw/master/csl-citation.json" }</w:instrText>
      </w:r>
      <w:r w:rsidRPr="00992B8F">
        <w:rPr>
          <w:sz w:val="18"/>
        </w:rPr>
        <w:fldChar w:fldCharType="separate"/>
      </w:r>
      <w:r w:rsidR="00663FF9" w:rsidRPr="00663FF9">
        <w:rPr>
          <w:noProof/>
          <w:sz w:val="18"/>
        </w:rPr>
        <w:t>[20]</w:t>
      </w:r>
      <w:r w:rsidRPr="00992B8F">
        <w:rPr>
          <w:sz w:val="18"/>
        </w:rPr>
        <w:fldChar w:fldCharType="end"/>
      </w:r>
      <w:r w:rsidRPr="00992B8F">
        <w:rPr>
          <w:sz w:val="18"/>
        </w:rPr>
        <w:t>.</w:t>
      </w:r>
    </w:p>
    <w:p w14:paraId="08424FD0" w14:textId="57BC8AFD" w:rsidR="00521FE3" w:rsidRPr="00521FE3" w:rsidRDefault="002E77F1" w:rsidP="002E77F1">
      <w:pPr>
        <w:pStyle w:val="Heading1"/>
        <w:rPr>
          <w:lang w:val="en-CA"/>
        </w:rPr>
      </w:pPr>
      <w:r>
        <w:rPr>
          <w:lang w:val="en-CA"/>
        </w:rPr>
        <w:t>2.</w:t>
      </w:r>
      <w:r w:rsidR="007F72C3">
        <w:rPr>
          <w:lang w:val="en-CA"/>
        </w:rPr>
        <w:t xml:space="preserve"> </w:t>
      </w:r>
      <w:r w:rsidR="009A1118">
        <w:rPr>
          <w:lang w:val="en-CA"/>
        </w:rPr>
        <w:t>Objectives/Hypotheses</w:t>
      </w:r>
    </w:p>
    <w:p w14:paraId="15D07F2A" w14:textId="4EF0A541" w:rsidR="00313130" w:rsidRPr="00313130" w:rsidRDefault="00313130" w:rsidP="00984C87">
      <w:pPr>
        <w:ind w:firstLine="720"/>
        <w:contextualSpacing/>
        <w:jc w:val="both"/>
      </w:pPr>
      <w:r>
        <w:t>This project aims to design and evaluate a new instrument that would address the challenges faced by endoscopic ear surgeons.</w:t>
      </w:r>
      <w:r w:rsidR="00330E53">
        <w:t xml:space="preserve"> </w:t>
      </w:r>
      <w:r w:rsidR="00732080">
        <w:t>To do this, the project is composed of two phases: phase one is the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78CC3AD8" w:rsidR="00640C7A" w:rsidRPr="00053868" w:rsidRDefault="00640C7A" w:rsidP="00984C87">
      <w:pPr>
        <w:ind w:firstLine="720"/>
        <w:contextualSpacing/>
        <w:jc w:val="both"/>
      </w:pPr>
      <w:r w:rsidRPr="0025580A">
        <w:t>We hypothesize that otologists need better instrumentation to facilitate specific challenges posed by TEES. Further, we hypothesize that otologists</w:t>
      </w:r>
      <w:r>
        <w:t>’ TEES experience and use of instrument sets designed specifically for TEES will affect their need for different challenges</w:t>
      </w:r>
      <w:r w:rsidRPr="0025580A">
        <w:t>. We conducted a mixed-methods study to explore these hypotheses.</w:t>
      </w:r>
    </w:p>
    <w:p w14:paraId="7BF66B2A" w14:textId="5C765AF6" w:rsidR="00CB2919" w:rsidRDefault="00CB2919" w:rsidP="002E77F1">
      <w:pPr>
        <w:pStyle w:val="Heading2"/>
        <w:rPr>
          <w:lang w:val="en-CA"/>
        </w:rPr>
      </w:pPr>
      <w:r>
        <w:rPr>
          <w:lang w:val="en-CA"/>
        </w:rPr>
        <w:t xml:space="preserve">Phase 2: Prototype Development </w:t>
      </w:r>
    </w:p>
    <w:p w14:paraId="55290C52" w14:textId="1717BE81"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2E77F1">
        <w:rPr>
          <w:lang w:val="en-CA"/>
        </w:rPr>
        <w:t xml:space="preserve">we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Furthermore, we hypothesize that an instrument with a steerable tip with added suction or added lase</w:t>
      </w:r>
      <w:r w:rsidR="003054B2">
        <w:rPr>
          <w:lang w:val="en-CA"/>
        </w:rPr>
        <w:t xml:space="preserve">r fibre 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lastRenderedPageBreak/>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Neurotology</w:t>
      </w:r>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49DB0F18" w14:textId="73DEF357" w:rsidR="008D23E7" w:rsidRPr="00277228" w:rsidRDefault="00277228" w:rsidP="008D23E7">
      <w:pPr>
        <w:ind w:firstLine="720"/>
      </w:pPr>
      <w:r>
        <w:t xml:space="preserve">From the needs analysis, it was determined that the challenge that exhibits the greatest need for better instruments is reaching structures </w:t>
      </w:r>
      <w:r w:rsidR="00EC58C1">
        <w:t>visualized</w:t>
      </w:r>
      <w:r>
        <w:t xml:space="preserve"> by the</w:t>
      </w:r>
      <w:r w:rsidR="00D7087C">
        <w:t xml:space="preserve"> endoscope. From the study, the use of a TEES instrument set did not significantly affect the need for an instrument that can reach structures visualized by an endoscope,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need. </w:t>
      </w:r>
      <w:r w:rsidR="008D23E7">
        <w:t>The instrument’s design can be broken down into two components: the tip and the handle.</w:t>
      </w:r>
    </w:p>
    <w:p w14:paraId="37EF46CA" w14:textId="41727A37"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 Wrist</w:t>
      </w:r>
    </w:p>
    <w:p w14:paraId="717B7624" w14:textId="4DB74122" w:rsidR="004214EE" w:rsidRDefault="0088424C" w:rsidP="00796991">
      <w:pPr>
        <w:ind w:firstLine="720"/>
        <w:jc w:val="both"/>
        <w:rPr>
          <w:lang w:val="en-CA"/>
        </w:rPr>
      </w:pPr>
      <w:r w:rsidRPr="00654D96">
        <w:rPr>
          <w:b/>
          <w:noProof/>
          <w:sz w:val="18"/>
          <w:szCs w:val="18"/>
          <w:lang w:bidi="ar-SA"/>
        </w:rPr>
        <w:drawing>
          <wp:anchor distT="0" distB="0" distL="114300" distR="114300" simplePos="0" relativeHeight="251662848" behindDoc="0" locked="0" layoutInCell="1" allowOverlap="1" wp14:anchorId="529336F7" wp14:editId="0AA0D3F0">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4"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 xml:space="preserve">The CIGITI lab </w:t>
      </w:r>
      <w:r w:rsidR="004214EE">
        <w:t xml:space="preserve">develops notched tube compliant wrists </w:t>
      </w:r>
      <w:r w:rsidR="004214EE" w:rsidRPr="006F3CAA">
        <w:rPr>
          <w:lang w:val="en-CA"/>
        </w:rPr>
        <w:t>which define t</w:t>
      </w:r>
      <w:r w:rsidR="004214EE">
        <w:rPr>
          <w:lang w:val="en-CA"/>
        </w:rPr>
        <w:t xml:space="preserve">he underlying mechanism of the controllable flexible instrument, see </w:t>
      </w:r>
      <w:r w:rsidR="004214EE">
        <w:fldChar w:fldCharType="begin"/>
      </w:r>
      <w:r w:rsidR="004214EE">
        <w:instrText xml:space="preserve"> REF _Ref494828576 \h  \* MERGEFORMAT </w:instrText>
      </w:r>
      <w:r w:rsidR="004214EE">
        <w:fldChar w:fldCharType="separate"/>
      </w:r>
      <w:r w:rsidR="004214EE" w:rsidRPr="006F3CAA">
        <w:rPr>
          <w:lang w:val="en-CA"/>
        </w:rPr>
        <w:t>Figure 10</w:t>
      </w:r>
      <w:r w:rsidR="004214EE">
        <w:fldChar w:fldCharType="end"/>
      </w:r>
      <w:r w:rsidR="004214EE">
        <w:rPr>
          <w:lang w:val="en-CA"/>
        </w:rPr>
        <w:t xml:space="preserve">. It is a one degree of freedom compliant joint </w:t>
      </w:r>
      <w:r w:rsidR="00902EF9">
        <w:rPr>
          <w:lang w:val="en-CA"/>
        </w:rPr>
        <w:t>with notches</w:t>
      </w:r>
      <w:r w:rsidR="004214EE">
        <w:rPr>
          <w:lang w:val="en-CA"/>
        </w:rPr>
        <w:t xml:space="preserve"> cut into a nitinol tube. Nitinol is a superelastic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7F19A54D" w14:textId="26CB19A9" w:rsidR="00796991" w:rsidRDefault="00902EF9" w:rsidP="00796991">
      <w:pPr>
        <w:ind w:firstLine="720"/>
        <w:jc w:val="both"/>
        <w:rPr>
          <w:lang w:val="en-CA"/>
        </w:rPr>
      </w:pPr>
      <w:r>
        <w:rPr>
          <w:lang w:val="en-CA"/>
        </w:rPr>
        <w:t xml:space="preserve">The rectangular notches are easy to machine in the CIGITI lab by myself using a micromilling machine. </w:t>
      </w:r>
      <w:r w:rsidR="001E274C">
        <w:rPr>
          <w:lang w:val="en-CA"/>
        </w:rPr>
        <w:t>The CCM</w:t>
      </w:r>
      <w:r>
        <w:rPr>
          <w:lang w:val="en-CA"/>
        </w:rPr>
        <w:t xml:space="preserve"> is laser cut and</w:t>
      </w:r>
      <w:r w:rsidR="001E274C">
        <w:rPr>
          <w:lang w:val="en-CA"/>
        </w:rPr>
        <w:t xml:space="preserve"> increases the strength of the wrist, while achieving the same bending angle compared to the rectangular wrist </w:t>
      </w:r>
      <w:r w:rsidR="001E274C" w:rsidRPr="001E274C">
        <w:rPr>
          <w:highlight w:val="yellow"/>
          <w:lang w:val="en-CA"/>
        </w:rPr>
        <w:t>[insert citation</w:t>
      </w:r>
      <w:r w:rsidR="001E274C">
        <w:rPr>
          <w:lang w:val="en-CA"/>
        </w:rPr>
        <w:t xml:space="preserve">]. The CCM wrist is beneficial for TEES as it enables a stronger, stiffer tip that would not break as easily be able to handle/dissect tissue without being flimsy. </w:t>
      </w:r>
    </w:p>
    <w:p w14:paraId="56EF4BF8" w14:textId="35424242" w:rsidR="0088424C" w:rsidRPr="00992B8F" w:rsidRDefault="004214EE" w:rsidP="00663FF9">
      <w:pPr>
        <w:keepNext/>
        <w:jc w:val="both"/>
        <w:rPr>
          <w:sz w:val="18"/>
          <w:szCs w:val="18"/>
          <w:lang w:val="en-CA"/>
        </w:rPr>
      </w:pP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B21ACA">
        <w:rPr>
          <w:b/>
          <w:noProof/>
          <w:sz w:val="18"/>
          <w:szCs w:val="18"/>
        </w:rPr>
        <w:t>6</w:t>
      </w:r>
      <w:r w:rsidRPr="00992B8F">
        <w:rPr>
          <w:b/>
          <w:sz w:val="18"/>
          <w:szCs w:val="18"/>
        </w:rPr>
        <w:fldChar w:fldCharType="end"/>
      </w:r>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at the ‘weld spot connection’ and pulling on the cable (downward as shown in the image) causes the joint to bend. </w:t>
      </w:r>
    </w:p>
    <w:p w14:paraId="49F4BDA9" w14:textId="77777777" w:rsidR="0088424C" w:rsidRDefault="0088424C" w:rsidP="00F3756A">
      <w:pPr>
        <w:pStyle w:val="Heading2"/>
        <w:rPr>
          <w:lang w:val="en-CA"/>
        </w:rPr>
      </w:pPr>
    </w:p>
    <w:p w14:paraId="4FB633BA" w14:textId="5B174543" w:rsidR="004214EE" w:rsidRDefault="0057177B" w:rsidP="00F3756A">
      <w:pPr>
        <w:pStyle w:val="Heading2"/>
        <w:rPr>
          <w:lang w:val="en-CA"/>
        </w:rPr>
      </w:pPr>
      <w:r>
        <w:rPr>
          <w:lang w:val="en-CA"/>
        </w:rPr>
        <w:lastRenderedPageBreak/>
        <w:t>3.</w:t>
      </w:r>
      <w:r w:rsidR="00F3756A">
        <w:rPr>
          <w:lang w:val="en-CA"/>
        </w:rPr>
        <w:t xml:space="preserve">1.2. </w:t>
      </w:r>
      <w:r w:rsidR="004214EE">
        <w:rPr>
          <w:lang w:val="en-CA"/>
        </w:rPr>
        <w:t>Steerable Instrument Handle Design:</w:t>
      </w:r>
    </w:p>
    <w:p w14:paraId="1BEB365F" w14:textId="048F949C" w:rsidR="004214EE" w:rsidRDefault="00900D4E" w:rsidP="00663FF9">
      <w:pPr>
        <w:jc w:val="both"/>
        <w:rPr>
          <w:lang w:val="en-CA"/>
        </w:rPr>
      </w:pPr>
      <w:r w:rsidRPr="00654D96">
        <w:rPr>
          <w:noProof/>
          <w:lang w:bidi="ar-SA"/>
        </w:rPr>
        <w:drawing>
          <wp:anchor distT="0" distB="0" distL="114300" distR="114300" simplePos="0" relativeHeight="251663872" behindDoc="0" locked="0" layoutInCell="1" allowOverlap="1" wp14:anchorId="33BD67FA" wp14:editId="64BE83F3">
            <wp:simplePos x="0" y="0"/>
            <wp:positionH relativeFrom="column">
              <wp:posOffset>12065</wp:posOffset>
            </wp:positionH>
            <wp:positionV relativeFrom="paragraph">
              <wp:posOffset>1368425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5"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4214EE">
        <w:rPr>
          <w:lang w:val="en-CA"/>
        </w:rPr>
        <w:t>By watching the PI perform TEES cases and interviewing the PI and his colleagues at the 2016 Endoscopic Ear Surgery Course in Toronto, it was determined that a tool that can be held like current instruments would be best suited for the new TEES instrument as the surgeon would not have to learn anything new and would be able to easily adopt the new tool. The goal of the new TEES instrument would be to help the surgeon perform TEES, not frustrate them into learning how to maneuver and manipulate a new instrument.</w:t>
      </w:r>
      <w:r w:rsidR="004214EE" w:rsidRPr="00985871">
        <w:rPr>
          <w:lang w:val="en-CA"/>
        </w:rPr>
        <w:t xml:space="preserve"> </w:t>
      </w:r>
      <w:r w:rsidR="004214EE">
        <w:rPr>
          <w:lang w:val="en-CA"/>
        </w:rPr>
        <w:t xml:space="preserve">There are many steerable instruments on the market, two of which are shown in </w:t>
      </w:r>
      <w:r w:rsidR="004214EE">
        <w:rPr>
          <w:lang w:val="en-CA"/>
        </w:rPr>
        <w:fldChar w:fldCharType="begin"/>
      </w:r>
      <w:r w:rsidR="004214EE">
        <w:rPr>
          <w:lang w:val="en-CA"/>
        </w:rPr>
        <w:instrText xml:space="preserve"> REF _Ref494891061 \h </w:instrText>
      </w:r>
      <w:r w:rsidR="00663FF9">
        <w:rPr>
          <w:lang w:val="en-CA"/>
        </w:rPr>
        <w:instrText xml:space="preserve"> \* MERGEFORMAT </w:instrText>
      </w:r>
      <w:r w:rsidR="004214EE">
        <w:rPr>
          <w:lang w:val="en-CA"/>
        </w:rPr>
      </w:r>
      <w:r w:rsidR="004214EE">
        <w:rPr>
          <w:lang w:val="en-CA"/>
        </w:rPr>
        <w:fldChar w:fldCharType="separate"/>
      </w:r>
      <w:r w:rsidR="004214EE" w:rsidRPr="00992B8F">
        <w:t xml:space="preserve">Figure </w:t>
      </w:r>
      <w:r w:rsidR="004214EE" w:rsidRPr="00992B8F">
        <w:rPr>
          <w:noProof/>
        </w:rPr>
        <w:t>7</w:t>
      </w:r>
      <w:r w:rsidR="004214EE">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r>
        <w:rPr>
          <w:lang w:val="en-CA"/>
        </w:rPr>
        <w:t xml:space="preserve">vitreoretinal laser probes, see </w:t>
      </w:r>
      <w:r>
        <w:rPr>
          <w:lang w:val="en-CA"/>
        </w:rPr>
        <w:fldChar w:fldCharType="begin"/>
      </w:r>
      <w:r>
        <w:rPr>
          <w:lang w:val="en-CA"/>
        </w:rPr>
        <w:instrText xml:space="preserve"> REF _Ref495179215 \h </w:instrText>
      </w:r>
      <w:r>
        <w:rPr>
          <w:lang w:val="en-CA"/>
        </w:rPr>
      </w:r>
      <w:r>
        <w:rPr>
          <w:lang w:val="en-CA"/>
        </w:rPr>
        <w:fldChar w:fldCharType="separate"/>
      </w:r>
      <w:r w:rsidRPr="00992B8F">
        <w:t xml:space="preserve">Figure </w:t>
      </w:r>
      <w:r>
        <w:rPr>
          <w:noProof/>
        </w:rPr>
        <w:t>7</w:t>
      </w:r>
      <w:r>
        <w:rPr>
          <w:lang w:val="en-CA"/>
        </w:rPr>
        <w:fldChar w:fldCharType="end"/>
      </w:r>
      <w:r>
        <w:rPr>
          <w:lang w:val="en-CA"/>
        </w:rPr>
        <w:t>.</w:t>
      </w:r>
    </w:p>
    <w:p w14:paraId="29919F26" w14:textId="566F3D4D" w:rsidR="004214EE" w:rsidRDefault="004214EE" w:rsidP="00663FF9">
      <w:pPr>
        <w:pStyle w:val="Caption"/>
        <w:jc w:val="both"/>
        <w:rPr>
          <w:b w:val="0"/>
          <w:color w:val="auto"/>
        </w:rPr>
      </w:pPr>
      <w:bookmarkStart w:id="8"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B21ACA">
        <w:rPr>
          <w:noProof/>
          <w:color w:val="auto"/>
        </w:rPr>
        <w:t>7</w:t>
      </w:r>
      <w:r w:rsidRPr="00992B8F">
        <w:rPr>
          <w:color w:val="auto"/>
        </w:rPr>
        <w:fldChar w:fldCharType="end"/>
      </w:r>
      <w:bookmarkEnd w:id="8"/>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preshaped 90</w:t>
      </w:r>
      <w:r w:rsidRPr="00AD5E57">
        <w:rPr>
          <w:b w:val="0"/>
          <w:color w:val="auto"/>
          <w:vertAlign w:val="superscript"/>
        </w:rPr>
        <w:t>o</w:t>
      </w:r>
      <w:r w:rsidRPr="008973FA">
        <w:rPr>
          <w:b w:val="0"/>
          <w:color w:val="auto"/>
        </w:rPr>
        <w:t xml:space="preserve"> nitinol tip. The surgical instrument is a manually engageable handle + steerable tip with pin joints</w:t>
      </w:r>
      <w:r>
        <w:rPr>
          <w:b w:val="0"/>
          <w:color w:val="auto"/>
        </w:rPr>
        <w:t xml:space="preserve"> </w:t>
      </w:r>
      <w:r>
        <w:rPr>
          <w:b w:val="0"/>
          <w:color w:val="auto"/>
        </w:rPr>
        <w:fldChar w:fldCharType="begin" w:fldLock="1"/>
      </w:r>
      <w:r w:rsidR="00D90F3C">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"[21]", "plainTextFormattedCitation" : "[21]", "previouslyFormattedCitation" : "[21]" }, "properties" : { "noteIndex" : 0 }, "schema" : "https://github.com/citation-style-language/schema/raw/master/csl-citation.json" }</w:instrText>
      </w:r>
      <w:r>
        <w:rPr>
          <w:b w:val="0"/>
          <w:color w:val="auto"/>
        </w:rPr>
        <w:fldChar w:fldCharType="separate"/>
      </w:r>
      <w:r w:rsidR="00663FF9" w:rsidRPr="00663FF9">
        <w:rPr>
          <w:b w:val="0"/>
          <w:noProof/>
          <w:color w:val="auto"/>
        </w:rPr>
        <w:t>[21]</w:t>
      </w:r>
      <w:r>
        <w:rPr>
          <w:b w:val="0"/>
          <w:color w:val="auto"/>
        </w:rPr>
        <w:fldChar w:fldCharType="end"/>
      </w:r>
      <w:r>
        <w:rPr>
          <w:b w:val="0"/>
          <w:color w:val="auto"/>
        </w:rPr>
        <w:t xml:space="preserve">, </w:t>
      </w:r>
      <w:r>
        <w:rPr>
          <w:b w:val="0"/>
          <w:color w:val="auto"/>
        </w:rPr>
        <w:fldChar w:fldCharType="begin" w:fldLock="1"/>
      </w:r>
      <w:r w:rsidR="00D90F3C">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"[22]", "plainTextFormattedCitation" : "[22]", "previouslyFormattedCitation" : "[22]" }, "properties" : { "noteIndex" : 0 }, "schema" : "https://github.com/citation-style-language/schema/raw/master/csl-citation.json" }</w:instrText>
      </w:r>
      <w:r>
        <w:rPr>
          <w:b w:val="0"/>
          <w:color w:val="auto"/>
        </w:rPr>
        <w:fldChar w:fldCharType="separate"/>
      </w:r>
      <w:r w:rsidR="00663FF9" w:rsidRPr="00663FF9">
        <w:rPr>
          <w:b w:val="0"/>
          <w:noProof/>
          <w:color w:val="auto"/>
        </w:rPr>
        <w:t>[22]</w:t>
      </w:r>
      <w:r>
        <w:rPr>
          <w:b w:val="0"/>
          <w:color w:val="auto"/>
        </w:rPr>
        <w:fldChar w:fldCharType="end"/>
      </w:r>
      <w:r w:rsidRPr="008973FA">
        <w:rPr>
          <w:b w:val="0"/>
          <w:color w:val="auto"/>
        </w:rPr>
        <w:t>.</w:t>
      </w:r>
    </w:p>
    <w:p w14:paraId="30E27CA9" w14:textId="0610FBC9"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03B1425F" w:rsidR="001E274C" w:rsidRDefault="001E274C" w:rsidP="0057177B">
      <w:pPr>
        <w:ind w:firstLine="720"/>
        <w:jc w:val="both"/>
        <w:rPr>
          <w:lang w:val="en-CA"/>
        </w:rPr>
      </w:pPr>
      <w:r>
        <w:rPr>
          <w:lang w:val="en-CA"/>
        </w:rPr>
        <w:t xml:space="preserve">The instruments developed will aim to satisfy three objectives: reaching structures visualized by the </w:t>
      </w:r>
      <w:r w:rsidR="00F05118">
        <w:rPr>
          <w:lang w:val="en-CA"/>
        </w:rPr>
        <w:t>endoscope,</w:t>
      </w:r>
      <w:r>
        <w:rPr>
          <w:lang w:val="en-CA"/>
        </w:rPr>
        <w:t xml:space="preserve"> suction blood and fluid, orient a laser fibre</w:t>
      </w:r>
      <w:r w:rsidR="00CA655F">
        <w:rPr>
          <w:lang w:val="en-CA"/>
        </w:rPr>
        <w:t xml:space="preserve"> and 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CA655F">
        <w:rPr>
          <w:lang w:val="en-CA"/>
        </w:rPr>
        <w:t xml:space="preserve"> preferred by the PI. T</w:t>
      </w:r>
      <w:r w:rsidR="00D90F3C">
        <w:rPr>
          <w:lang w:val="en-CA"/>
        </w:rPr>
        <w:t xml:space="preserve">he PI commonly uses a laser to ablate tissues where cholesteatoma was residing in order to ensure it does not recur by burning any residual cholesteatoma cells </w:t>
      </w:r>
      <w:r w:rsidR="00D90F3C">
        <w:rPr>
          <w:lang w:val="en-CA"/>
        </w:rPr>
        <w:fldChar w:fldCharType="begin" w:fldLock="1"/>
      </w:r>
      <w:r w:rsidR="005F6A4C">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"[23]", "plainTextFormattedCitation" : "[23]", "previouslyFormattedCitation" : "[23]" }, "properties" : { "noteIndex" : 0 }, "schema" : "https://github.com/citation-style-language/schema/raw/master/csl-citation.json" }</w:instrText>
      </w:r>
      <w:r w:rsidR="00D90F3C">
        <w:rPr>
          <w:lang w:val="en-CA"/>
        </w:rPr>
        <w:fldChar w:fldCharType="separate"/>
      </w:r>
      <w:r w:rsidR="00D90F3C" w:rsidRPr="00D90F3C">
        <w:rPr>
          <w:noProof/>
          <w:lang w:val="en-CA"/>
        </w:rPr>
        <w:t>[23]</w:t>
      </w:r>
      <w:r w:rsidR="00D90F3C">
        <w:rPr>
          <w:lang w:val="en-CA"/>
        </w:rPr>
        <w:fldChar w:fldCharType="end"/>
      </w:r>
      <w:r w:rsidR="00D90F3C">
        <w:rPr>
          <w:lang w:val="en-CA"/>
        </w:rPr>
        <w:t>.</w:t>
      </w:r>
      <w:r w:rsidR="00F05118">
        <w:rPr>
          <w:lang w:val="en-CA"/>
        </w:rPr>
        <w:t xml:space="preserve"> The PI usually bends the laser fibre so that it can be aimed at the intended target; orienting the tip using a steerable instrument would make it easier to laser the target as the </w:t>
      </w:r>
      <w:r w:rsidR="00CA655F">
        <w:rPr>
          <w:lang w:val="en-CA"/>
        </w:rPr>
        <w:t>fibre</w:t>
      </w:r>
      <w:r w:rsidR="00F05118">
        <w:rPr>
          <w:lang w:val="en-CA"/>
        </w:rPr>
        <w:t xml:space="preserve"> would not have to be extracted from the ear canal, bent and then put back in rather, the laser can be oriented at the surgical site. </w:t>
      </w:r>
      <w:r w:rsidR="00CA655F">
        <w:rPr>
          <w:lang w:val="en-CA"/>
        </w:rPr>
        <w:t xml:space="preserve">Dissecting tissue is a surgical functionality that is important </w:t>
      </w:r>
    </w:p>
    <w:p w14:paraId="72150074" w14:textId="5A19F3DB" w:rsidR="00826DE2" w:rsidRDefault="0057177B" w:rsidP="0057177B">
      <w:pPr>
        <w:pStyle w:val="Heading2"/>
        <w:rPr>
          <w:lang w:val="en-CA"/>
        </w:rPr>
      </w:pPr>
      <w:r>
        <w:rPr>
          <w:lang w:val="en-CA"/>
        </w:rPr>
        <w:t xml:space="preserve">3.1.3.1. </w:t>
      </w:r>
      <w:r w:rsidR="00F05118">
        <w:rPr>
          <w:lang w:val="en-CA"/>
        </w:rPr>
        <w:t>Objective 1: Reaching Structures Visualized by the Endoscope – Instrument Wrist and Handle Design</w:t>
      </w:r>
    </w:p>
    <w:p w14:paraId="0943F1B4" w14:textId="171A1B5E" w:rsidR="00826DE2" w:rsidRPr="001E274C" w:rsidRDefault="001E274C" w:rsidP="001E274C">
      <w:pPr>
        <w:ind w:firstLine="720"/>
        <w:jc w:val="both"/>
      </w:pPr>
      <w:r>
        <w:rPr>
          <w:lang w:val="en-CA"/>
        </w:rPr>
        <w:t>The wrist mechanism ai</w:t>
      </w:r>
      <w:r w:rsidR="00F05118">
        <w:rPr>
          <w:lang w:val="en-CA"/>
        </w:rPr>
        <w:t xml:space="preserve">ms to satisfy the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nitinol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This tube was chosen as its</w:t>
      </w:r>
      <w:r w:rsidR="00796991">
        <w:rPr>
          <w:lang w:val="en-CA"/>
        </w:rPr>
        <w:t xml:space="preserve"> </w:t>
      </w:r>
      <w:r w:rsidR="00F12C00">
        <w:rPr>
          <w:lang w:val="en-CA"/>
        </w:rPr>
        <w:t>ID</w:t>
      </w:r>
      <w:r w:rsidR="00826DE2">
        <w:rPr>
          <w:lang w:val="en-CA"/>
        </w:rPr>
        <w:t xml:space="preserve"> is greater than the ID of a 19 gauge sucker, which is the smallest diameter sucker</w:t>
      </w:r>
      <w:r w:rsidR="00796991">
        <w:rPr>
          <w:lang w:val="en-CA"/>
        </w:rPr>
        <w:t xml:space="preserve"> used for TEES by the PI</w:t>
      </w:r>
      <w:r w:rsidR="00826DE2">
        <w:rPr>
          <w:lang w:val="en-CA"/>
        </w:rPr>
        <w:t xml:space="preserve">. </w:t>
      </w:r>
      <w:r w:rsidR="00796991">
        <w:rPr>
          <w:lang w:val="en-CA"/>
        </w:rPr>
        <w:t xml:space="preserve">The nitinol notched tube was laser cut in the CCM pattern by </w:t>
      </w:r>
      <w:r>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039BC" w:rsidRPr="000039BC">
        <w:t>Figure 8</w:t>
      </w:r>
      <w:r w:rsidR="000039BC">
        <w:fldChar w:fldCharType="end"/>
      </w:r>
      <w:r w:rsidR="000039BC">
        <w:t xml:space="preserve"> for a picture of the instrument. </w:t>
      </w:r>
      <w:r w:rsidR="00826DE2">
        <w:rPr>
          <w:lang w:val="en-CA"/>
        </w:rPr>
        <w:t xml:space="preserve">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1CE00EBE" w14:textId="4E966CE5" w:rsidR="00CB5094" w:rsidRPr="00E173B1" w:rsidRDefault="00CB5094" w:rsidP="00E173B1">
      <w:pPr>
        <w:keepNext/>
        <w:jc w:val="both"/>
      </w:pPr>
      <w:bookmarkStart w:id="9" w:name="_Ref495179601"/>
      <w:r w:rsidRPr="000039BC">
        <w:rPr>
          <w:b/>
          <w:noProof/>
          <w:sz w:val="18"/>
          <w:lang w:bidi="ar-SA"/>
        </w:rPr>
        <w:lastRenderedPageBreak/>
        <w:drawing>
          <wp:anchor distT="0" distB="0" distL="114300" distR="114300" simplePos="0" relativeHeight="251678720" behindDoc="0" locked="0" layoutInCell="1" allowOverlap="1" wp14:anchorId="30E30D1B" wp14:editId="1BAA67DE">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0"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B21ACA">
        <w:rPr>
          <w:b/>
          <w:noProof/>
          <w:color w:val="000000" w:themeColor="text1"/>
          <w:sz w:val="18"/>
        </w:rPr>
        <w:t>8</w:t>
      </w:r>
      <w:r w:rsidR="00EA2CD2" w:rsidRPr="000039BC">
        <w:rPr>
          <w:b/>
          <w:color w:val="000000" w:themeColor="text1"/>
          <w:sz w:val="18"/>
        </w:rPr>
        <w:fldChar w:fldCharType="end"/>
      </w:r>
      <w:bookmarkEnd w:id="9"/>
      <w:bookmarkEnd w:id="10"/>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notches milled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71BCFBA0" w14:textId="752EFDD6" w:rsidR="00751A86" w:rsidRDefault="00F2561F" w:rsidP="00751A86">
      <w:pPr>
        <w:ind w:firstLine="720"/>
        <w:jc w:val="both"/>
        <w:rPr>
          <w:lang w:val="en-CA"/>
        </w:rPr>
      </w:pPr>
      <w:r>
        <w:rPr>
          <w:lang w:val="en-CA"/>
        </w:rPr>
        <w:t>To</w:t>
      </w:r>
      <w:r w:rsidR="0043574D">
        <w:rPr>
          <w:lang w:val="en-CA"/>
        </w:rPr>
        <w:t xml:space="preserve"> finalize the design of the wrist such that it will reach the areas of interest within the middle ear during TEES</w:t>
      </w:r>
      <w:r>
        <w:rPr>
          <w:lang w:val="en-CA"/>
        </w:rPr>
        <w:t>,</w:t>
      </w:r>
      <w:r w:rsidR="0043574D">
        <w:rPr>
          <w:lang w:val="en-CA"/>
        </w:rPr>
        <w:t xml:space="preserve"> </w:t>
      </w:r>
      <w:r>
        <w:rPr>
          <w:lang w:val="en-CA"/>
        </w:rPr>
        <w:t>a</w:t>
      </w:r>
      <w:r w:rsidR="008B6347">
        <w:rPr>
          <w:lang w:val="en-CA"/>
        </w:rPr>
        <w:t xml:space="preserve"> simple experiment was conducted to </w:t>
      </w:r>
      <w:r w:rsidR="00751A86">
        <w:rPr>
          <w:lang w:val="en-CA"/>
        </w:rPr>
        <w:t xml:space="preserve">find the appropriate range for radius of curvature and arc length of </w:t>
      </w:r>
      <w:r w:rsidR="000D5B82">
        <w:rPr>
          <w:lang w:val="en-CA"/>
        </w:rPr>
        <w:t>the wr</w:t>
      </w:r>
      <w:r w:rsidR="00950852">
        <w:rPr>
          <w:lang w:val="en-CA"/>
        </w:rPr>
        <w:t>ist required to reach difficult-</w:t>
      </w:r>
      <w:r w:rsidR="000D5B82">
        <w:rPr>
          <w:lang w:val="en-CA"/>
        </w:rPr>
        <w:t>to</w:t>
      </w:r>
      <w:r w:rsidR="00950852">
        <w:rPr>
          <w:lang w:val="en-CA"/>
        </w:rPr>
        <w:t>-</w:t>
      </w:r>
      <w:r w:rsidR="000D5B82">
        <w:rPr>
          <w:lang w:val="en-CA"/>
        </w:rPr>
        <w:t xml:space="preserve">reach areas within the middle ear. </w:t>
      </w:r>
      <w:r w:rsidR="00AC4E28">
        <w:rPr>
          <w:lang w:val="en-CA"/>
        </w:rPr>
        <w:t>Fichera et al. describe</w:t>
      </w:r>
      <w:r w:rsidR="00C145D9">
        <w:rPr>
          <w:lang w:val="en-CA"/>
        </w:rPr>
        <w:t>d</w:t>
      </w:r>
      <w:r w:rsidR="00AC4E28">
        <w:rPr>
          <w:lang w:val="en-CA"/>
        </w:rPr>
        <w:t xml:space="preserve"> the process used to create a steerable endoscope</w:t>
      </w:r>
      <w:r w:rsidR="00EF235C">
        <w:rPr>
          <w:lang w:val="en-CA"/>
        </w:rPr>
        <w:t>,</w:t>
      </w:r>
      <w:r w:rsidR="00AC4E28">
        <w:rPr>
          <w:lang w:val="en-CA"/>
        </w:rPr>
        <w:t xml:space="preserve"> &lt; 2mm in diameter</w:t>
      </w:r>
      <w:r w:rsidR="00EF235C">
        <w:rPr>
          <w:lang w:val="en-CA"/>
        </w:rPr>
        <w:t xml:space="preserve"> like the instrument prototype,</w:t>
      </w:r>
      <w:r w:rsidR="00AC4E28">
        <w:rPr>
          <w:lang w:val="en-CA"/>
        </w:rPr>
        <w:t xml:space="preserve"> with a notched nitinol tube wrist </w:t>
      </w:r>
      <w:r w:rsidR="00DB3A5F">
        <w:rPr>
          <w:lang w:val="en-CA"/>
        </w:rPr>
        <w:t xml:space="preserve">and </w:t>
      </w:r>
      <w:r w:rsidR="00AC4E28">
        <w:rPr>
          <w:lang w:val="en-CA"/>
        </w:rPr>
        <w:t xml:space="preserve">an HD camera mounted on the tip </w:t>
      </w:r>
      <w:r w:rsidR="00EA2CD2">
        <w:rPr>
          <w:lang w:val="en-CA"/>
        </w:rPr>
        <w:fldChar w:fldCharType="begin" w:fldLock="1"/>
      </w:r>
      <w:r w:rsidR="00D90F3C">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"[19]", "plainTextFormattedCitation" : "[19]", "previouslyFormattedCitation" : "[19]" }, "properties" : { "noteIndex" : 0 }, "schema" : "https://github.com/citation-style-language/schema/raw/master/csl-citation.json" }</w:instrText>
      </w:r>
      <w:r w:rsidR="00EA2CD2">
        <w:rPr>
          <w:lang w:val="en-CA"/>
        </w:rPr>
        <w:fldChar w:fldCharType="separate"/>
      </w:r>
      <w:r w:rsidR="00663FF9" w:rsidRPr="00663FF9">
        <w:rPr>
          <w:noProof/>
          <w:lang w:val="en-CA"/>
        </w:rPr>
        <w:t>[19]</w:t>
      </w:r>
      <w:r w:rsidR="00EA2CD2">
        <w:rPr>
          <w:lang w:val="en-CA"/>
        </w:rPr>
        <w:fldChar w:fldCharType="end"/>
      </w:r>
      <w:r w:rsidR="00AC4E28">
        <w:rPr>
          <w:lang w:val="en-CA"/>
        </w:rPr>
        <w:t xml:space="preserve">. </w:t>
      </w:r>
      <w:r w:rsidR="008E088C">
        <w:rPr>
          <w:lang w:val="en-CA"/>
        </w:rPr>
        <w:t>In order to determine the appropriate</w:t>
      </w:r>
      <w:r w:rsidR="00DB3A5F">
        <w:rPr>
          <w:lang w:val="en-CA"/>
        </w:rPr>
        <w:t xml:space="preserve"> curvature </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 they generat</w:t>
      </w:r>
      <w:r w:rsidR="00D62927">
        <w:rPr>
          <w:lang w:val="en-CA"/>
        </w:rPr>
        <w:t>e</w:t>
      </w:r>
      <w:r w:rsidR="008E088C" w:rsidRPr="008E088C">
        <w:rPr>
          <w:lang w:val="en-CA"/>
        </w:rPr>
        <w:t xml:space="preserve">d 3D models of patient middle ear space 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They used a nitinol tube which is larger than the proposed tool (OD = 1.8mm, ID = 1.6mm) which</w:t>
      </w:r>
      <w:r w:rsidR="00751A86">
        <w:t xml:space="preserve"> </w:t>
      </w:r>
      <w:r w:rsidR="00D62927">
        <w:t xml:space="preserve">validates that this tube size will fit inside the middle ear space. </w:t>
      </w:r>
    </w:p>
    <w:p w14:paraId="6ADD8B42" w14:textId="06E49060" w:rsidR="006537CA"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was used.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cholesteatoma to 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1077EC">
        <w:t xml:space="preserve"> were identified, see </w:t>
      </w:r>
      <w:r w:rsidR="001077EC">
        <w:fldChar w:fldCharType="begin"/>
      </w:r>
      <w:r w:rsidR="001077EC">
        <w:instrText xml:space="preserve"> REF _Ref495069861 \h  \* MERGEFORMAT </w:instrText>
      </w:r>
      <w:r w:rsidR="001077EC">
        <w:fldChar w:fldCharType="separate"/>
      </w:r>
      <w:r w:rsidR="000B7965" w:rsidRPr="000B7965">
        <w:t>Figure 9</w:t>
      </w:r>
      <w:r w:rsidR="001077EC">
        <w:fldChar w:fldCharType="end"/>
      </w:r>
      <w:r w:rsidR="006537CA">
        <w:t xml:space="preserve">. </w:t>
      </w:r>
      <w:r w:rsidR="00B21ACA">
        <w:rPr>
          <w:noProof/>
          <w:lang w:bidi="ar-SA"/>
        </w:rPr>
        <mc:AlternateContent>
          <mc:Choice Requires="wps">
            <w:drawing>
              <wp:anchor distT="0" distB="0" distL="114300" distR="114300" simplePos="0" relativeHeight="251682816" behindDoc="0" locked="0" layoutInCell="1" allowOverlap="1" wp14:anchorId="145E7C24" wp14:editId="07CD2395">
                <wp:simplePos x="0" y="0"/>
                <wp:positionH relativeFrom="column">
                  <wp:posOffset>15875</wp:posOffset>
                </wp:positionH>
                <wp:positionV relativeFrom="paragraph">
                  <wp:posOffset>1759585</wp:posOffset>
                </wp:positionV>
                <wp:extent cx="4345940" cy="12503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345940" cy="1250315"/>
                        </a:xfrm>
                        <a:prstGeom prst="rect">
                          <a:avLst/>
                        </a:prstGeom>
                        <a:solidFill>
                          <a:prstClr val="white"/>
                        </a:solidFill>
                        <a:ln>
                          <a:noFill/>
                        </a:ln>
                        <a:effectLst/>
                      </wps:spPr>
                      <wps:txbx>
                        <w:txbxContent>
                          <w:p w14:paraId="1F077F03" w14:textId="01972D94" w:rsidR="00B21ACA" w:rsidRPr="00A23197" w:rsidRDefault="00B21ACA"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00A23197"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00A23197" w:rsidRPr="00A23197">
                              <w:rPr>
                                <w:b w:val="0"/>
                                <w:color w:val="000000" w:themeColor="text1"/>
                                <w:vertAlign w:val="superscript"/>
                                <w:lang w:val="en-CA"/>
                              </w:rPr>
                              <w:t>o</w:t>
                            </w:r>
                            <w:r w:rsidR="00A23197"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E7C24" id="_x0000_t202" coordsize="21600,21600" o:spt="202" path="m0,0l0,21600,21600,21600,21600,0xe">
                <v:stroke joinstyle="miter"/>
                <v:path gradientshapeok="t" o:connecttype="rect"/>
              </v:shapetype>
              <v:shape id="Text_x0020_Box_x0020_3" o:spid="_x0000_s1026" type="#_x0000_t202" style="position:absolute;left:0;text-align:left;margin-left:1.25pt;margin-top:138.55pt;width:342.2pt;height:98.4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" stroked="f">
                <v:textbox style="mso-fit-shape-to-text:t" inset="0,0,0,0">
                  <w:txbxContent>
                    <w:p w14:paraId="1F077F03" w14:textId="01972D94" w:rsidR="00B21ACA" w:rsidRPr="00A23197" w:rsidRDefault="00B21ACA"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00A23197"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00A23197" w:rsidRPr="00A23197">
                        <w:rPr>
                          <w:b w:val="0"/>
                          <w:color w:val="000000" w:themeColor="text1"/>
                          <w:vertAlign w:val="superscript"/>
                          <w:lang w:val="en-CA"/>
                        </w:rPr>
                        <w:t>o</w:t>
                      </w:r>
                      <w:r w:rsidR="00A23197" w:rsidRPr="00A23197">
                        <w:rPr>
                          <w:b w:val="0"/>
                          <w:color w:val="000000" w:themeColor="text1"/>
                          <w:lang w:val="en-CA"/>
                        </w:rPr>
                        <w:t xml:space="preserve"> endoscope.</w:t>
                      </w:r>
                    </w:p>
                  </w:txbxContent>
                </v:textbox>
                <w10:wrap type="square"/>
              </v:shape>
            </w:pict>
          </mc:Fallback>
        </mc:AlternateContent>
      </w:r>
      <w:r w:rsidR="00B21ACA" w:rsidRPr="000B7965">
        <w:rPr>
          <w:b/>
          <w:noProof/>
          <w:lang w:bidi="ar-SA"/>
        </w:rPr>
        <w:drawing>
          <wp:anchor distT="0" distB="0" distL="114300" distR="114300" simplePos="0" relativeHeight="251673600" behindDoc="0" locked="0" layoutInCell="1" allowOverlap="1" wp14:anchorId="6CD9BE68" wp14:editId="6EB1BC74">
            <wp:simplePos x="0" y="0"/>
            <wp:positionH relativeFrom="column">
              <wp:posOffset>15875</wp:posOffset>
            </wp:positionH>
            <wp:positionV relativeFrom="paragraph">
              <wp:posOffset>111125</wp:posOffset>
            </wp:positionV>
            <wp:extent cx="4345940" cy="1591310"/>
            <wp:effectExtent l="0" t="0" r="0" b="8890"/>
            <wp:wrapSquare wrapText="bothSides"/>
            <wp:docPr id="18" name="Picture 18" descr="Committee%20Meeting/anatomy%20plus%20end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ittee%20Meeting/anatomy%20plus%20endoscop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5F2997" w:rsidRPr="001077EC">
        <w:rPr>
          <w:color w:val="000000" w:themeColor="text1"/>
        </w:rPr>
        <w:t xml:space="preserve">Table </w:t>
      </w:r>
      <w:r w:rsidR="005F2997" w:rsidRPr="001077EC">
        <w:rPr>
          <w:noProof/>
          <w:color w:val="000000" w:themeColor="text1"/>
        </w:rPr>
        <w:t>1</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Based on this, a sketch of the range of articulation for the tool from minimum radius of curvature to straight was rendered for different arc lengths. </w:t>
      </w:r>
      <w:r w:rsidR="005F2997">
        <w:t xml:space="preserve">Dahm et al. reported the anatomical measurements on 60 cadaver specimens, and reported that the average distance between the promontory and tympanic spine is 7.48mm for all specimens and this distance doesn’t change with age </w:t>
      </w:r>
      <w:r w:rsidR="005F2997">
        <w:fldChar w:fldCharType="begin" w:fldLock="1"/>
      </w:r>
      <w:r w:rsidR="005F2997">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"[24]", "plainTextFormattedCitation" : "[24]", "previouslyFormattedCitation" : "[24]" }, "properties" : { "noteIndex" : 0 }, "schema" : "https://github.com/citation-style-language/schema/raw/master/csl-citation.json" }</w:instrText>
      </w:r>
      <w:r w:rsidR="005F2997">
        <w:fldChar w:fldCharType="separate"/>
      </w:r>
      <w:r w:rsidR="005F2997" w:rsidRPr="00D90F3C">
        <w:rPr>
          <w:noProof/>
        </w:rPr>
        <w:t>[24]</w:t>
      </w:r>
      <w:r w:rsidR="005F2997">
        <w:fldChar w:fldCharType="end"/>
      </w:r>
      <w:r w:rsidR="005F2997">
        <w:t xml:space="preserve">. This describes the maximum arc length that is limited by the anatomy of the middle ear as this is the distance between </w:t>
      </w:r>
      <w:r w:rsidR="005F2997">
        <w:lastRenderedPageBreak/>
        <w:t>the endoscope at the medial end of the ear canal where the middle ear begins and the promontory which is a boney projection</w:t>
      </w:r>
      <w:r w:rsidR="0023074F" w:rsidRPr="0023074F">
        <w:t xml:space="preserve">, see </w:t>
      </w:r>
      <w:r w:rsidR="0023074F" w:rsidRPr="0023074F">
        <w:fldChar w:fldCharType="begin"/>
      </w:r>
      <w:r w:rsidR="0023074F" w:rsidRPr="0023074F">
        <w:instrText xml:space="preserve"> REF _Ref495181052 \h  \* MERGEFORMAT </w:instrText>
      </w:r>
      <w:r w:rsidR="0023074F" w:rsidRPr="0023074F">
        <w:fldChar w:fldCharType="separate"/>
      </w:r>
      <w:r w:rsidR="0023074F" w:rsidRPr="0023074F">
        <w:rPr>
          <w:color w:val="000000" w:themeColor="text1"/>
        </w:rPr>
        <w:t xml:space="preserve"> Figure </w:t>
      </w:r>
      <w:r w:rsidR="0023074F" w:rsidRPr="0023074F">
        <w:rPr>
          <w:noProof/>
          <w:color w:val="000000" w:themeColor="text1"/>
        </w:rPr>
        <w:t>11</w:t>
      </w:r>
      <w:r w:rsidR="0023074F" w:rsidRPr="0023074F">
        <w:fldChar w:fldCharType="end"/>
      </w:r>
      <w:r w:rsidR="005F2997" w:rsidRPr="0023074F">
        <w:t>. This distance</w:t>
      </w:r>
      <w:r w:rsidR="005F2997">
        <w:t xml:space="preserve"> will be used to define the max arc length of the tool as it is approximately the length of the middle ear and a longer instrument would not fit within the middle ear. Using Matlab, 10 arc lengths were randomly generated to span the range 2.92-7.5mm and these were used to generate a 2D sketch of the workspace/reaching area of a wrist with that arc length sweeping from radius of curvature 1.24 </w:t>
      </w:r>
      <w:r w:rsidR="007B0A35">
        <w:rPr>
          <w:noProof/>
          <w:lang w:bidi="ar-SA"/>
        </w:rPr>
        <w:drawing>
          <wp:anchor distT="0" distB="0" distL="114300" distR="114300" simplePos="0" relativeHeight="251674624" behindDoc="0" locked="0" layoutInCell="1" allowOverlap="1" wp14:anchorId="331F1A72" wp14:editId="725C5114">
            <wp:simplePos x="0" y="0"/>
            <wp:positionH relativeFrom="column">
              <wp:posOffset>87630</wp:posOffset>
            </wp:positionH>
            <wp:positionV relativeFrom="paragraph">
              <wp:posOffset>1146810</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7">
        <w:t xml:space="preserve">mm to straight. </w:t>
      </w:r>
      <w:r w:rsidR="002C6507">
        <w:t>The desired bending angle is 135</w:t>
      </w:r>
      <w:r w:rsidR="002C6507" w:rsidRPr="001077EC">
        <w:rPr>
          <w:vertAlign w:val="superscript"/>
        </w:rPr>
        <w:t>o</w:t>
      </w:r>
      <w:r w:rsidR="002C6507">
        <w:t xml:space="preserve">, which allows the instrument tip to access a region that is on the boundary of the </w:t>
      </w:r>
      <w:r w:rsidR="002C6507" w:rsidRPr="001077EC">
        <w:t>0</w:t>
      </w:r>
      <w:r w:rsidR="002C6507" w:rsidRPr="001077EC">
        <w:rPr>
          <w:vertAlign w:val="superscript"/>
        </w:rPr>
        <w:t>o</w:t>
      </w:r>
      <w:r w:rsidR="002C6507">
        <w:t xml:space="preserve"> </w:t>
      </w:r>
      <w:r w:rsidR="002C6507" w:rsidRPr="001077EC">
        <w:t>endoscope</w:t>
      </w:r>
      <w:r w:rsidR="002C6507">
        <w:t xml:space="preserve">, see </w:t>
      </w:r>
      <w:r w:rsidR="002C6507">
        <w:fldChar w:fldCharType="begin"/>
      </w:r>
      <w:r w:rsidR="002C6507">
        <w:instrText xml:space="preserve"> REF _Ref495099262 \h  \* MERGEFORMAT </w:instrText>
      </w:r>
      <w:r w:rsidR="002C6507">
        <w:fldChar w:fldCharType="separate"/>
      </w:r>
      <w:r w:rsidR="002C6507" w:rsidRPr="002C6507">
        <w:t>Figure 10</w:t>
      </w:r>
      <w:r w:rsidR="002C6507">
        <w:fldChar w:fldCharType="end"/>
      </w:r>
      <w:r w:rsidR="002C6507">
        <w:t xml:space="preserve">. </w:t>
      </w:r>
      <w:r w:rsidR="005F2997">
        <w:t xml:space="preserve">These were superimposed on the cross sections of the 3D models to select the parameters for the next prototypes. </w:t>
      </w:r>
      <w:r w:rsidR="00CD46FE">
        <w:t xml:space="preserve">The 2D tool range of articulation sketch, 2D endoscope viewing angle and anatomy </w:t>
      </w:r>
      <w:r w:rsidR="008E6A7C">
        <w:t>were printed and overlaid to determine the appropriate arc lengths to reach the targets</w:t>
      </w:r>
      <w:r w:rsidR="00601556">
        <w:t xml:space="preserve">, see </w:t>
      </w:r>
      <w:r w:rsidR="00601556" w:rsidRPr="00601556">
        <w:fldChar w:fldCharType="begin"/>
      </w:r>
      <w:r w:rsidR="00601556" w:rsidRPr="00601556">
        <w:instrText xml:space="preserve"> REF _Ref495069861 \h  \* MERGEFORMAT </w:instrText>
      </w:r>
      <w:r w:rsidR="00601556" w:rsidRPr="00601556">
        <w:fldChar w:fldCharType="separate"/>
      </w:r>
      <w:r w:rsidR="00601556" w:rsidRPr="00601556">
        <w:rPr>
          <w:color w:val="000000" w:themeColor="text1"/>
        </w:rPr>
        <w:t xml:space="preserve">Figure </w:t>
      </w:r>
      <w:r w:rsidR="00601556" w:rsidRPr="00601556">
        <w:rPr>
          <w:noProof/>
          <w:color w:val="000000" w:themeColor="text1"/>
        </w:rPr>
        <w:t>9</w:t>
      </w:r>
      <w:r w:rsidR="00601556" w:rsidRPr="00601556">
        <w:fldChar w:fldCharType="end"/>
      </w:r>
      <w:r w:rsidR="008E6A7C" w:rsidRPr="00601556">
        <w:t>.</w:t>
      </w:r>
      <w:r w:rsidR="008E6A7C">
        <w:t xml:space="preserve"> A smaller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p>
    <w:p w14:paraId="7A881051" w14:textId="68F6468C" w:rsidR="005F2997" w:rsidRPr="00B21ACA" w:rsidRDefault="00765F46" w:rsidP="00B21ACA">
      <w:pPr>
        <w:pStyle w:val="Caption"/>
        <w:jc w:val="both"/>
        <w:rPr>
          <w:b w:val="0"/>
          <w:color w:val="000000" w:themeColor="text1"/>
        </w:rPr>
      </w:pPr>
      <w:bookmarkStart w:id="11"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B21ACA">
        <w:rPr>
          <w:noProof/>
          <w:color w:val="000000" w:themeColor="text1"/>
        </w:rPr>
        <w:t>10</w:t>
      </w:r>
      <w:r w:rsidRPr="00CD46FE">
        <w:rPr>
          <w:color w:val="000000" w:themeColor="text1"/>
        </w:rPr>
        <w:fldChar w:fldCharType="end"/>
      </w:r>
      <w:bookmarkEnd w:id="11"/>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12" w:name="_Ref495180477"/>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Pr="001077EC">
        <w:rPr>
          <w:noProof/>
          <w:color w:val="000000" w:themeColor="text1"/>
          <w:sz w:val="22"/>
        </w:rPr>
        <w:t>1</w:t>
      </w:r>
      <w:r w:rsidRPr="001077EC">
        <w:rPr>
          <w:color w:val="000000" w:themeColor="text1"/>
          <w:sz w:val="22"/>
        </w:rPr>
        <w:fldChar w:fldCharType="end"/>
      </w:r>
      <w:bookmarkEnd w:id="12"/>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(Rc)</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r w:rsidRPr="001077EC">
              <w:rPr>
                <w:sz w:val="18"/>
              </w:rPr>
              <w:t xml:space="preserve">Rcmin = 2*Ro = </w:t>
            </w:r>
            <w:r w:rsidRPr="001077EC">
              <w:rPr>
                <w:b/>
                <w:sz w:val="18"/>
              </w:rPr>
              <w:t>1.24mm</w:t>
            </w:r>
          </w:p>
          <w:p w14:paraId="2469CADD" w14:textId="77777777" w:rsidR="006537CA" w:rsidRPr="001077EC" w:rsidRDefault="006537CA" w:rsidP="00676AC6">
            <w:pPr>
              <w:pStyle w:val="ListParagraph"/>
              <w:ind w:left="0"/>
              <w:jc w:val="both"/>
              <w:rPr>
                <w:sz w:val="18"/>
              </w:rPr>
            </w:pPr>
            <w:r w:rsidRPr="001077EC">
              <w:rPr>
                <w:sz w:val="18"/>
              </w:rPr>
              <w:t>Smin = minimum arc length</w:t>
            </w:r>
          </w:p>
          <w:p w14:paraId="1758B082" w14:textId="23D3C867" w:rsidR="006537CA" w:rsidRPr="001077EC" w:rsidRDefault="006537CA" w:rsidP="00676AC6">
            <w:pPr>
              <w:pStyle w:val="ListParagraph"/>
              <w:ind w:left="0"/>
              <w:jc w:val="both"/>
              <w:rPr>
                <w:sz w:val="18"/>
              </w:rPr>
            </w:pPr>
            <w:r w:rsidRPr="001077EC">
              <w:rPr>
                <w:sz w:val="18"/>
              </w:rPr>
              <w:t>Ro = outer radius of NiTi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S=Rc*</w:t>
            </w:r>
            <w:r w:rsidRPr="001077EC">
              <w:rPr>
                <w:sz w:val="18"/>
              </w:rPr>
              <w:sym w:font="Symbol" w:char="F071"/>
            </w:r>
          </w:p>
          <w:p w14:paraId="40622EA0" w14:textId="77777777" w:rsidR="006537CA" w:rsidRPr="001077EC" w:rsidRDefault="006537CA" w:rsidP="00676AC6">
            <w:pPr>
              <w:pStyle w:val="ListParagraph"/>
              <w:ind w:left="0"/>
              <w:jc w:val="both"/>
              <w:rPr>
                <w:sz w:val="18"/>
              </w:rPr>
            </w:pPr>
            <w:r w:rsidRPr="001077EC">
              <w:rPr>
                <w:sz w:val="18"/>
              </w:rPr>
              <w:t>Rc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04883C61" w14:textId="60DE7D4C" w:rsidR="00A67D7E" w:rsidRDefault="00A67D7E" w:rsidP="005F2D9A">
      <w:pPr>
        <w:pStyle w:val="Caption"/>
        <w:rPr>
          <w:b w:val="0"/>
          <w:color w:val="000000" w:themeColor="text1"/>
        </w:rPr>
      </w:pPr>
      <w:bookmarkStart w:id="13" w:name="_Ref495181052"/>
      <w:r>
        <w:rPr>
          <w:noProof/>
          <w:lang w:bidi="ar-SA"/>
        </w:rPr>
        <w:drawing>
          <wp:anchor distT="0" distB="0" distL="114300" distR="114300" simplePos="0" relativeHeight="251675648" behindDoc="0" locked="0" layoutInCell="1" allowOverlap="1" wp14:anchorId="4F1E8052" wp14:editId="0BD45150">
            <wp:simplePos x="0" y="0"/>
            <wp:positionH relativeFrom="column">
              <wp:posOffset>-90805</wp:posOffset>
            </wp:positionH>
            <wp:positionV relativeFrom="paragraph">
              <wp:posOffset>289560</wp:posOffset>
            </wp:positionV>
            <wp:extent cx="3031490" cy="1743710"/>
            <wp:effectExtent l="0" t="0" r="0" b="8890"/>
            <wp:wrapSquare wrapText="bothSides"/>
            <wp:docPr id="30" name="Picture 30"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mittee%20Meeting/arc%20length%20ran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1490" cy="174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AEFA3C" w14:textId="77777777" w:rsidR="00C66AA4" w:rsidRDefault="00C66AA4" w:rsidP="005F2D9A">
      <w:pPr>
        <w:pStyle w:val="Caption"/>
        <w:rPr>
          <w:color w:val="000000" w:themeColor="text1"/>
        </w:rPr>
      </w:pPr>
    </w:p>
    <w:p w14:paraId="4CC2B04E" w14:textId="77777777" w:rsidR="00C66AA4" w:rsidRDefault="00C66AA4" w:rsidP="005F2D9A">
      <w:pPr>
        <w:pStyle w:val="Caption"/>
        <w:rPr>
          <w:color w:val="000000" w:themeColor="text1"/>
        </w:rPr>
      </w:pPr>
    </w:p>
    <w:p w14:paraId="63F27860" w14:textId="77777777" w:rsidR="00C66AA4" w:rsidRDefault="00C66AA4" w:rsidP="005F2D9A">
      <w:pPr>
        <w:pStyle w:val="Caption"/>
        <w:rPr>
          <w:color w:val="000000" w:themeColor="text1"/>
        </w:rPr>
      </w:pPr>
    </w:p>
    <w:p w14:paraId="6800E51F" w14:textId="77777777" w:rsidR="00C66AA4" w:rsidRDefault="00C66AA4" w:rsidP="005F2D9A">
      <w:pPr>
        <w:pStyle w:val="Caption"/>
        <w:rPr>
          <w:color w:val="000000" w:themeColor="text1"/>
        </w:rPr>
      </w:pPr>
    </w:p>
    <w:p w14:paraId="7F2AE27B" w14:textId="6B4026E7"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B21ACA">
        <w:rPr>
          <w:noProof/>
          <w:color w:val="000000" w:themeColor="text1"/>
        </w:rPr>
        <w:t>11</w:t>
      </w:r>
      <w:r w:rsidRPr="00740A1A">
        <w:rPr>
          <w:color w:val="000000" w:themeColor="text1"/>
        </w:rPr>
        <w:fldChar w:fldCharType="end"/>
      </w:r>
      <w:bookmarkEnd w:id="13"/>
      <w:r w:rsidRPr="00740A1A">
        <w:rPr>
          <w:color w:val="000000" w:themeColor="text1"/>
        </w:rPr>
        <w:t>:</w:t>
      </w:r>
      <w:r w:rsidRPr="005F2D9A">
        <w:rPr>
          <w:b w:val="0"/>
          <w:color w:val="000000" w:themeColor="text1"/>
        </w:rPr>
        <w:t xml:space="preserve"> Image showing middle ear anatomy. The black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435983">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"[25]", "plainTextFormattedCitation" : "[25]", "previouslyFormattedCitation" : "[25]" }, "properties" : { "noteIndex" : 0 }, "schema" : "https://github.com/citation-style-language/schema/raw/master/csl-citation.json" }</w:instrText>
      </w:r>
      <w:r w:rsidR="005F6A4C">
        <w:rPr>
          <w:b w:val="0"/>
          <w:color w:val="000000" w:themeColor="text1"/>
        </w:rPr>
        <w:fldChar w:fldCharType="separate"/>
      </w:r>
      <w:r w:rsidR="005F6A4C" w:rsidRPr="005F6A4C">
        <w:rPr>
          <w:b w:val="0"/>
          <w:noProof/>
          <w:color w:val="000000" w:themeColor="text1"/>
        </w:rPr>
        <w:t>[25]</w:t>
      </w:r>
      <w:r w:rsidR="005F6A4C">
        <w:rPr>
          <w:b w:val="0"/>
          <w:color w:val="000000" w:themeColor="text1"/>
        </w:rPr>
        <w:fldChar w:fldCharType="end"/>
      </w:r>
      <w:r w:rsidRPr="005F2D9A">
        <w:rPr>
          <w:b w:val="0"/>
          <w:color w:val="000000" w:themeColor="text1"/>
        </w:rPr>
        <w:t>.</w:t>
      </w:r>
    </w:p>
    <w:p w14:paraId="77D14F09" w14:textId="77777777" w:rsidR="00C10080" w:rsidRDefault="00C10080" w:rsidP="002F13D2">
      <w:pPr>
        <w:pStyle w:val="Heading2"/>
        <w:rPr>
          <w:lang w:val="en-CA"/>
        </w:rPr>
      </w:pPr>
    </w:p>
    <w:p w14:paraId="563EB213" w14:textId="77777777" w:rsidR="009531B9" w:rsidRDefault="009531B9" w:rsidP="002F13D2">
      <w:pPr>
        <w:pStyle w:val="Heading2"/>
        <w:rPr>
          <w:lang w:val="en-CA"/>
        </w:rPr>
      </w:pPr>
    </w:p>
    <w:p w14:paraId="431DCC1F" w14:textId="5950C316" w:rsidR="002F13D2" w:rsidRDefault="00F05118" w:rsidP="002F13D2">
      <w:pPr>
        <w:pStyle w:val="Heading2"/>
        <w:rPr>
          <w:lang w:val="en-CA"/>
        </w:rPr>
      </w:pPr>
      <w:r>
        <w:rPr>
          <w:lang w:val="en-CA"/>
        </w:rPr>
        <w:lastRenderedPageBreak/>
        <w:t xml:space="preserve">3.1.3.2. </w:t>
      </w:r>
      <w:r w:rsidR="002F13D2">
        <w:rPr>
          <w:lang w:val="en-CA"/>
        </w:rPr>
        <w:t>Objective 2: Suction Instrument</w:t>
      </w:r>
    </w:p>
    <w:p w14:paraId="786640CA" w14:textId="2813A738" w:rsidR="00E173B1" w:rsidRDefault="00CA655F" w:rsidP="00E173B1">
      <w:pPr>
        <w:ind w:firstLine="720"/>
        <w:jc w:val="both"/>
        <w:rPr>
          <w:lang w:val="en-CA"/>
        </w:rPr>
      </w:pPr>
      <w:r>
        <w:rPr>
          <w:noProof/>
          <w:lang w:bidi="ar-SA"/>
        </w:rPr>
        <w:drawing>
          <wp:anchor distT="0" distB="0" distL="114300" distR="114300" simplePos="0" relativeHeight="251676672" behindDoc="0" locked="0" layoutInCell="1" allowOverlap="1" wp14:anchorId="69DCA218" wp14:editId="0B71420D">
            <wp:simplePos x="0" y="0"/>
            <wp:positionH relativeFrom="column">
              <wp:posOffset>-61941</wp:posOffset>
            </wp:positionH>
            <wp:positionV relativeFrom="paragraph">
              <wp:posOffset>782320</wp:posOffset>
            </wp:positionV>
            <wp:extent cx="3656965" cy="2285365"/>
            <wp:effectExtent l="0" t="0" r="635" b="635"/>
            <wp:wrapSquare wrapText="bothSides"/>
            <wp:docPr id="8" name="Picture 8"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6965" cy="22853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luer lock. The luer lock allows the suction instrument to be connected to the suction port in the operating room. The zoomed in section of </w:t>
      </w:r>
      <w:r w:rsidR="00E173B1">
        <w:rPr>
          <w:lang w:val="en-CA"/>
        </w:rPr>
        <w:fldChar w:fldCharType="begin"/>
      </w:r>
      <w:r w:rsidR="00E173B1">
        <w:rPr>
          <w:lang w:val="en-CA"/>
        </w:rPr>
        <w:instrText xml:space="preserve"> REF _Ref494934201 \h </w:instrText>
      </w:r>
      <w:r w:rsidR="00E173B1">
        <w:rPr>
          <w:lang w:val="en-CA"/>
        </w:rPr>
      </w:r>
      <w:r w:rsidR="00E173B1">
        <w:rPr>
          <w:lang w:val="en-CA"/>
        </w:rPr>
        <w:fldChar w:fldCharType="separate"/>
      </w:r>
      <w:r w:rsidR="00E173B1" w:rsidRPr="00B71E14">
        <w:t xml:space="preserve">Figure </w:t>
      </w:r>
      <w:r w:rsidR="00E173B1">
        <w:rPr>
          <w:noProof/>
        </w:rPr>
        <w:t>12</w:t>
      </w:r>
      <w:r w:rsidR="00E173B1">
        <w:rPr>
          <w:lang w:val="en-CA"/>
        </w:rPr>
        <w:fldChar w:fldCharType="end"/>
      </w:r>
      <w:r w:rsidR="00E173B1">
        <w:rPr>
          <w:lang w:val="en-CA"/>
        </w:rPr>
        <w:t xml:space="preserve"> shows that the ca</w:t>
      </w:r>
      <w:r w:rsidR="00EE0122">
        <w:rPr>
          <w:lang w:val="en-CA"/>
        </w:rPr>
        <w:t>ble exits the tubing and is accessible to be</w:t>
      </w:r>
      <w:r w:rsidR="00E173B1">
        <w:rPr>
          <w:lang w:val="en-CA"/>
        </w:rPr>
        <w:t xml:space="preserve"> secured in the thumb piece. The suction instrument is able to suction liquid. Further testing will compare the suction power with the 19 gauge sucker and Panetti instruments. </w:t>
      </w:r>
    </w:p>
    <w:p w14:paraId="7E88D79E" w14:textId="3AD74349" w:rsidR="00F05118" w:rsidRDefault="00F05118" w:rsidP="00F05118">
      <w:pPr>
        <w:pStyle w:val="Heading2"/>
        <w:rPr>
          <w:lang w:val="en-CA"/>
        </w:rPr>
      </w:pPr>
    </w:p>
    <w:p w14:paraId="153D72B4" w14:textId="69680585" w:rsidR="007D26E9" w:rsidRDefault="007D26E9" w:rsidP="00663FF9">
      <w:pPr>
        <w:pStyle w:val="Caption"/>
        <w:jc w:val="both"/>
        <w:rPr>
          <w:b w:val="0"/>
          <w:color w:val="auto"/>
        </w:rPr>
      </w:pPr>
      <w:bookmarkStart w:id="14" w:name="_Ref494934201"/>
    </w:p>
    <w:p w14:paraId="3E426309" w14:textId="77777777" w:rsidR="009531B9" w:rsidRDefault="009531B9" w:rsidP="007D26E9">
      <w:pPr>
        <w:pStyle w:val="Caption"/>
        <w:jc w:val="both"/>
        <w:rPr>
          <w:color w:val="auto"/>
        </w:rPr>
      </w:pPr>
    </w:p>
    <w:p w14:paraId="13DE2BD6" w14:textId="77777777" w:rsidR="009531B9" w:rsidRDefault="009531B9" w:rsidP="007D26E9">
      <w:pPr>
        <w:pStyle w:val="Caption"/>
        <w:jc w:val="both"/>
        <w:rPr>
          <w:color w:val="auto"/>
        </w:rPr>
      </w:pPr>
    </w:p>
    <w:p w14:paraId="05D08D02" w14:textId="151AE14F" w:rsidR="00E173B1" w:rsidRDefault="00B71E14" w:rsidP="007D26E9">
      <w:pPr>
        <w:pStyle w:val="Caption"/>
        <w:jc w:val="both"/>
        <w:rPr>
          <w:b w:val="0"/>
          <w:color w:val="auto"/>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B21ACA">
        <w:rPr>
          <w:noProof/>
          <w:color w:val="auto"/>
        </w:rPr>
        <w:t>12</w:t>
      </w:r>
      <w:r w:rsidR="00EA2CD2" w:rsidRPr="00740A1A">
        <w:rPr>
          <w:color w:val="auto"/>
        </w:rPr>
        <w:fldChar w:fldCharType="end"/>
      </w:r>
      <w:bookmarkEnd w:id="14"/>
      <w:r w:rsidRPr="00740A1A">
        <w:rPr>
          <w:color w:val="auto"/>
        </w:rPr>
        <w:t>:</w:t>
      </w:r>
      <w:r w:rsidRPr="00B71E14">
        <w:rPr>
          <w:b w:val="0"/>
          <w:color w:val="auto"/>
        </w:rPr>
        <w:t xml:space="preserve"> Outlines the components in the suction tool prototype.</w:t>
      </w:r>
    </w:p>
    <w:p w14:paraId="0B4E0534" w14:textId="18BBC7ED" w:rsidR="007D26E9" w:rsidRDefault="007D26E9" w:rsidP="007D26E9">
      <w:pPr>
        <w:pStyle w:val="Heading2"/>
        <w:rPr>
          <w:lang w:val="en-CA"/>
        </w:rPr>
      </w:pPr>
      <w:r>
        <w:rPr>
          <w:lang w:val="en-CA"/>
        </w:rPr>
        <w:t>3.1.3.3. Objective 3: Laser Instrument</w:t>
      </w:r>
    </w:p>
    <w:p w14:paraId="75D2A572" w14:textId="05AC7BEB" w:rsidR="007D26E9" w:rsidRPr="007D26E9" w:rsidRDefault="00CA655F" w:rsidP="007D26E9">
      <w:r>
        <w:rPr>
          <w:noProof/>
          <w:lang w:bidi="ar-SA"/>
        </w:rPr>
        <w:drawing>
          <wp:anchor distT="0" distB="0" distL="114300" distR="114300" simplePos="0" relativeHeight="251677696" behindDoc="0" locked="0" layoutInCell="1" allowOverlap="1" wp14:anchorId="531A3E82" wp14:editId="5DEDC507">
            <wp:simplePos x="0" y="0"/>
            <wp:positionH relativeFrom="column">
              <wp:posOffset>-58593</wp:posOffset>
            </wp:positionH>
            <wp:positionV relativeFrom="paragraph">
              <wp:posOffset>302433</wp:posOffset>
            </wp:positionV>
            <wp:extent cx="4032885" cy="1766570"/>
            <wp:effectExtent l="0" t="0" r="5715" b="11430"/>
            <wp:wrapSquare wrapText="bothSides"/>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288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6E9">
        <w:tab/>
        <w:t>This instrument is manufactured similar to the suction tool prototype but instead of the tubing running along the ha</w:t>
      </w:r>
      <w:r>
        <w:t xml:space="preserve">ndle, it provides a channel for the laser fibre to be fed through to the tip. </w:t>
      </w:r>
      <w:r w:rsidR="007D26E9">
        <w:t xml:space="preserve"> </w:t>
      </w:r>
    </w:p>
    <w:p w14:paraId="12FFA226" w14:textId="77777777" w:rsidR="00CA655F" w:rsidRPr="00F36EDE" w:rsidRDefault="00CA655F" w:rsidP="00663FF9">
      <w:pPr>
        <w:jc w:val="both"/>
        <w:rPr>
          <w:lang w:val="en-CA"/>
        </w:rPr>
      </w:pPr>
    </w:p>
    <w:p w14:paraId="6642BC09" w14:textId="77777777" w:rsidR="00740A1A" w:rsidRDefault="00740A1A" w:rsidP="00663FF9">
      <w:pPr>
        <w:pStyle w:val="Caption"/>
        <w:jc w:val="both"/>
        <w:rPr>
          <w:b w:val="0"/>
          <w:color w:val="auto"/>
        </w:rPr>
      </w:pPr>
      <w:bookmarkStart w:id="15" w:name="_Ref494934203"/>
    </w:p>
    <w:p w14:paraId="7D9DAAE0" w14:textId="5A913031" w:rsidR="00B71E14" w:rsidRPr="00B71E14" w:rsidRDefault="00B71E14" w:rsidP="00663FF9">
      <w:pPr>
        <w:pStyle w:val="Caption"/>
        <w:jc w:val="both"/>
        <w:rPr>
          <w:b w:val="0"/>
          <w:color w:val="auto"/>
          <w:lang w:val="en-CA"/>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B21ACA">
        <w:rPr>
          <w:noProof/>
          <w:color w:val="auto"/>
        </w:rPr>
        <w:t>13</w:t>
      </w:r>
      <w:r w:rsidR="00EA2CD2" w:rsidRPr="00740A1A">
        <w:rPr>
          <w:color w:val="auto"/>
        </w:rPr>
        <w:fldChar w:fldCharType="end"/>
      </w:r>
      <w:bookmarkEnd w:id="15"/>
      <w:r w:rsidRPr="00740A1A">
        <w:rPr>
          <w:color w:val="auto"/>
        </w:rPr>
        <w:t xml:space="preserve">: </w:t>
      </w:r>
      <w:r w:rsidRPr="00B71E14">
        <w:rPr>
          <w:b w:val="0"/>
          <w:color w:val="auto"/>
        </w:rPr>
        <w:t>Outlines the components in the laser fibre tool prototype.</w:t>
      </w:r>
    </w:p>
    <w:p w14:paraId="323CEC51" w14:textId="77777777" w:rsidR="00740A1A" w:rsidRDefault="00740A1A" w:rsidP="009B5E8A">
      <w:pPr>
        <w:pStyle w:val="Heading2"/>
        <w:rPr>
          <w:lang w:val="en-CA"/>
        </w:rPr>
      </w:pPr>
    </w:p>
    <w:p w14:paraId="562C6B92" w14:textId="34CF3B4F" w:rsidR="009B5E8A" w:rsidRDefault="009B5E8A" w:rsidP="009B5E8A">
      <w:pPr>
        <w:pStyle w:val="Heading2"/>
        <w:rPr>
          <w:lang w:val="en-CA"/>
        </w:rPr>
      </w:pPr>
      <w:r>
        <w:rPr>
          <w:lang w:val="en-CA"/>
        </w:rPr>
        <w:t>3.1.3.4. Objective 4: Dissection-Enabled Instrument Tip</w:t>
      </w:r>
    </w:p>
    <w:p w14:paraId="41A0E95C" w14:textId="5DADE9B3" w:rsidR="00B71E14" w:rsidRDefault="00407848" w:rsidP="00553FD1">
      <w:pPr>
        <w:ind w:firstLine="720"/>
      </w:pPr>
      <w:r>
        <w:rPr>
          <w:noProof/>
          <w:lang w:bidi="ar-SA"/>
        </w:rPr>
        <w:drawing>
          <wp:anchor distT="0" distB="0" distL="114300" distR="114300" simplePos="0" relativeHeight="251679744" behindDoc="0" locked="0" layoutInCell="1" allowOverlap="1" wp14:anchorId="35C09DBD" wp14:editId="61F94CFB">
            <wp:simplePos x="0" y="0"/>
            <wp:positionH relativeFrom="column">
              <wp:posOffset>12700</wp:posOffset>
            </wp:positionH>
            <wp:positionV relativeFrom="paragraph">
              <wp:posOffset>680720</wp:posOffset>
            </wp:positionV>
            <wp:extent cx="4876165" cy="1120140"/>
            <wp:effectExtent l="0" t="0" r="635" b="0"/>
            <wp:wrapSquare wrapText="bothSides"/>
            <wp:docPr id="12" name="Picture 12"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53FD1">
        <w:t>Refer</w:t>
      </w:r>
      <w:r w:rsidR="009B5E8A">
        <w:t xml:space="preserve"> to </w:t>
      </w:r>
      <w:r w:rsidR="009B5E8A">
        <w:fldChar w:fldCharType="begin"/>
      </w:r>
      <w:r w:rsidR="009B5E8A">
        <w:instrText xml:space="preserve"> REF _Ref495102834 \h </w:instrText>
      </w:r>
      <w:r w:rsidR="009B5E8A">
        <w:fldChar w:fldCharType="separate"/>
      </w:r>
      <w:r w:rsidR="009B5E8A" w:rsidRPr="00B71E14">
        <w:t xml:space="preserve">Figure </w:t>
      </w:r>
      <w:r w:rsidR="009B5E8A">
        <w:rPr>
          <w:noProof/>
        </w:rPr>
        <w:t>14</w:t>
      </w:r>
      <w:r w:rsidR="009B5E8A">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the tip was milled to a shape similar to the Thomassin Dissector. Testing the instrument tip using a dissection test will be used to further inform this design.</w:t>
      </w:r>
    </w:p>
    <w:p w14:paraId="5525365A" w14:textId="7D6B785F" w:rsidR="00B71E14" w:rsidRDefault="00B71E14" w:rsidP="00663FF9">
      <w:pPr>
        <w:pStyle w:val="Caption"/>
        <w:jc w:val="both"/>
        <w:rPr>
          <w:b w:val="0"/>
          <w:color w:val="auto"/>
        </w:rPr>
      </w:pPr>
      <w:bookmarkStart w:id="16" w:name="_Ref495102834"/>
      <w:r w:rsidRPr="00553FD1">
        <w:rPr>
          <w:color w:val="auto"/>
        </w:rPr>
        <w:t xml:space="preserve">Figure </w:t>
      </w:r>
      <w:r w:rsidR="00EA2CD2" w:rsidRPr="00553FD1">
        <w:rPr>
          <w:color w:val="auto"/>
        </w:rPr>
        <w:fldChar w:fldCharType="begin"/>
      </w:r>
      <w:r w:rsidRPr="00553FD1">
        <w:rPr>
          <w:color w:val="auto"/>
        </w:rPr>
        <w:instrText xml:space="preserve"> SEQ Figure \* ARABIC </w:instrText>
      </w:r>
      <w:r w:rsidR="00EA2CD2" w:rsidRPr="00553FD1">
        <w:rPr>
          <w:color w:val="auto"/>
        </w:rPr>
        <w:fldChar w:fldCharType="separate"/>
      </w:r>
      <w:r w:rsidR="00B21ACA">
        <w:rPr>
          <w:noProof/>
          <w:color w:val="auto"/>
        </w:rPr>
        <w:t>14</w:t>
      </w:r>
      <w:r w:rsidR="00EA2CD2" w:rsidRPr="00553FD1">
        <w:rPr>
          <w:color w:val="auto"/>
        </w:rPr>
        <w:fldChar w:fldCharType="end"/>
      </w:r>
      <w:bookmarkEnd w:id="16"/>
      <w:r w:rsidRPr="00553FD1">
        <w:rPr>
          <w:color w:val="auto"/>
        </w:rPr>
        <w:t>:</w:t>
      </w:r>
      <w:r w:rsidRPr="00B71E14">
        <w:rPr>
          <w:b w:val="0"/>
          <w:color w:val="auto"/>
        </w:rPr>
        <w:t xml:space="preserve"> Shows a zoomed in view of the dissector tip, inspired by the Thomassin Dissector Tip.</w:t>
      </w:r>
    </w:p>
    <w:p w14:paraId="6CAC06E0" w14:textId="1DE2D255" w:rsidR="00553FD1" w:rsidRDefault="00FA4DE1" w:rsidP="00553FD1">
      <w:pPr>
        <w:pStyle w:val="Heading2"/>
        <w:rPr>
          <w:lang w:val="en-CA"/>
        </w:rPr>
      </w:pPr>
      <w:r>
        <w:rPr>
          <w:lang w:val="en-CA"/>
        </w:rPr>
        <w:lastRenderedPageBreak/>
        <w:t>3.1.4.</w:t>
      </w:r>
      <w:r w:rsidR="00553FD1">
        <w:rPr>
          <w:lang w:val="en-CA"/>
        </w:rPr>
        <w:t xml:space="preserve"> Testing Objective 1 – Reaching Structures Visualized by the Endoscope: </w:t>
      </w:r>
    </w:p>
    <w:p w14:paraId="1E909DF0" w14:textId="77777777" w:rsidR="00553FD1" w:rsidRDefault="00553FD1" w:rsidP="00553FD1">
      <w:r>
        <w:tab/>
        <w:t>The reach of the instrument was tested using 0</w:t>
      </w:r>
      <w:r w:rsidRPr="00DF6199">
        <w:rPr>
          <w:vertAlign w:val="superscript"/>
        </w:rPr>
        <w:t>o</w:t>
      </w:r>
      <w:r>
        <w:t xml:space="preserve"> endoscope and 3D printed temporal bone models that were constructed from patient CT scans. Similar to the 2D anatomy target experiment, the CT scans were segmented using Materialise Mimics and 3-Matic image segmentation software. 3D models of the patients’ temporal bone were rendered and were 3D printed on a powder printer. Refer to </w:t>
      </w:r>
      <w:r>
        <w:fldChar w:fldCharType="begin"/>
      </w:r>
      <w:r>
        <w:instrText xml:space="preserve"> REF _Ref495129576 \h  \* MERGEFORMAT </w:instrText>
      </w:r>
      <w:r>
        <w:fldChar w:fldCharType="separate"/>
      </w:r>
      <w:r w:rsidRPr="00553FD1">
        <w:t>Figure 15</w:t>
      </w:r>
      <w:r>
        <w:fldChar w:fldCharType="end"/>
      </w:r>
      <w:r>
        <w:t xml:space="preserve"> for testing images. A 2.7mm diameter, 0</w:t>
      </w:r>
      <w:r w:rsidRPr="009A12B0">
        <w:rPr>
          <w:vertAlign w:val="superscript"/>
        </w:rPr>
        <w:t>o</w:t>
      </w:r>
      <w:r>
        <w:t xml:space="preserve"> endoscope with an HD camera was inserted with the tool into the ear canal of the model, alongside the instrument, to simulate TEES and to evaluate if the tip was able to reach hard-to-reach structures and dissect structures. It was able to reach the sinus tympani and trace the antrum boundary. As well, the tip was stiff enough to dissect the boundary of the antrum, simulating dissecting cholesteatoma.   </w:t>
      </w:r>
    </w:p>
    <w:p w14:paraId="1CDD42EA" w14:textId="6DA79A4E" w:rsidR="00553FD1" w:rsidRPr="00F36D9C" w:rsidRDefault="00553FD1" w:rsidP="00F36D9C">
      <w:r>
        <w:rPr>
          <w:noProof/>
          <w:lang w:bidi="ar-SA"/>
        </w:rPr>
        <w:drawing>
          <wp:anchor distT="0" distB="0" distL="114300" distR="114300" simplePos="0" relativeHeight="251680768" behindDoc="0" locked="0" layoutInCell="1" allowOverlap="1" wp14:anchorId="3FBF509A" wp14:editId="4C1B5730">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B21ACA">
        <w:rPr>
          <w:b/>
          <w:noProof/>
          <w:color w:val="000000" w:themeColor="text1"/>
          <w:sz w:val="18"/>
        </w:rPr>
        <w:t>15</w:t>
      </w:r>
      <w:r w:rsidRPr="009A12B0">
        <w:rPr>
          <w:b/>
          <w:color w:val="000000" w:themeColor="text1"/>
          <w:sz w:val="18"/>
        </w:rPr>
        <w:fldChar w:fldCharType="end"/>
      </w:r>
      <w:bookmarkEnd w:id="17"/>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2A5C6F33" w14:textId="77777777" w:rsidR="00553FD1" w:rsidRPr="00553FD1" w:rsidRDefault="00553FD1" w:rsidP="00553FD1">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Pr="00553FD1">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r>
        <w:rPr>
          <w:lang w:val="en-CA"/>
        </w:rPr>
        <w:fldChar w:fldCharType="begin"/>
      </w:r>
      <w:r>
        <w:rPr>
          <w:lang w:val="en-CA"/>
        </w:rPr>
        <w:instrText xml:space="preserve"> REF _Ref494934201 \h  \* MERGEFORMAT </w:instrText>
      </w:r>
      <w:r>
        <w:rPr>
          <w:lang w:val="en-CA"/>
        </w:rPr>
      </w:r>
      <w:r>
        <w:rPr>
          <w:lang w:val="en-CA"/>
        </w:rPr>
        <w:fldChar w:fldCharType="separate"/>
      </w:r>
    </w:p>
    <w:p w14:paraId="54942640" w14:textId="3AA46281" w:rsidR="00553FD1" w:rsidRDefault="00553FD1" w:rsidP="00553FD1">
      <w:pPr>
        <w:ind w:firstLine="720"/>
        <w:rPr>
          <w:lang w:val="en-CA"/>
        </w:rPr>
      </w:pPr>
      <w:r w:rsidRPr="00553FD1">
        <w:rPr>
          <w:lang w:val="en-CA"/>
        </w:rPr>
        <w:t xml:space="preserve">Figure </w:t>
      </w:r>
      <w:r w:rsidRPr="00740A1A">
        <w:rPr>
          <w:noProof/>
        </w:rPr>
        <w:t>12</w:t>
      </w:r>
      <w:r>
        <w:rPr>
          <w:lang w:val="en-CA"/>
        </w:rPr>
        <w:fldChar w:fldCharType="end"/>
      </w:r>
      <w:r>
        <w:rPr>
          <w:lang w:val="en-CA"/>
        </w:rPr>
        <w:t xml:space="preserve"> and </w:t>
      </w:r>
      <w:r>
        <w:rPr>
          <w:lang w:val="en-CA"/>
        </w:rPr>
        <w:fldChar w:fldCharType="begin"/>
      </w:r>
      <w:r>
        <w:rPr>
          <w:lang w:val="en-CA"/>
        </w:rPr>
        <w:instrText xml:space="preserve"> REF _Ref494934203 \h  \* MERGEFORMAT </w:instrText>
      </w:r>
      <w:r>
        <w:rPr>
          <w:lang w:val="en-CA"/>
        </w:rPr>
      </w:r>
      <w:r>
        <w:rPr>
          <w:lang w:val="en-CA"/>
        </w:rPr>
        <w:fldChar w:fldCharType="separate"/>
      </w:r>
      <w:r w:rsidRPr="00553FD1">
        <w:rPr>
          <w:lang w:val="en-CA"/>
        </w:rPr>
        <w:t xml:space="preserve">Figure </w:t>
      </w:r>
      <w:r w:rsidRPr="00740A1A">
        <w:rPr>
          <w:noProof/>
        </w:rPr>
        <w:t>13</w:t>
      </w:r>
      <w:r>
        <w:rPr>
          <w:lang w:val="en-CA"/>
        </w:rPr>
        <w:fldChar w:fldCharType="end"/>
      </w:r>
      <w:r>
        <w:rPr>
          <w:lang w:val="en-CA"/>
        </w:rPr>
        <w:t xml:space="preserve"> show the instruments that have incorporated suction, laser fibre and dissection at the tip and aim to be presented at the Sentac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5E6E1921" w14:textId="1079D6AC" w:rsidR="00796991" w:rsidRDefault="00DF6199" w:rsidP="00DF6199">
      <w:pPr>
        <w:ind w:firstLine="720"/>
        <w:jc w:val="both"/>
        <w:rPr>
          <w:lang w:val="en-CA"/>
        </w:rPr>
      </w:pPr>
      <w:r>
        <w:rPr>
          <w:lang w:val="en-CA"/>
        </w:rPr>
        <w:t>The</w:t>
      </w:r>
      <w:r w:rsidR="004214EE">
        <w:rPr>
          <w:lang w:val="en-CA"/>
        </w:rPr>
        <w:t xml:space="preserve"> requirements </w:t>
      </w:r>
      <w:r>
        <w:rPr>
          <w:lang w:val="en-CA"/>
        </w:rPr>
        <w:t xml:space="preserve">in </w:t>
      </w:r>
      <w:r>
        <w:rPr>
          <w:lang w:val="en-CA"/>
        </w:rPr>
        <w:fldChar w:fldCharType="begin"/>
      </w:r>
      <w:r>
        <w:rPr>
          <w:lang w:val="en-CA"/>
        </w:rPr>
        <w:instrText xml:space="preserve"> REF _Ref495103170 \h  \* MERGEFORMAT </w:instrText>
      </w:r>
      <w:r>
        <w:rPr>
          <w:lang w:val="en-CA"/>
        </w:rPr>
      </w:r>
      <w:r>
        <w:rPr>
          <w:lang w:val="en-CA"/>
        </w:rPr>
        <w:fldChar w:fldCharType="separate"/>
      </w:r>
      <w:r w:rsidRPr="00DF6199">
        <w:rPr>
          <w:lang w:val="en-CA"/>
        </w:rPr>
        <w:t>Table 2</w:t>
      </w:r>
      <w:r>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the 3D printed models generated by the nine patient CT scans. </w:t>
      </w:r>
    </w:p>
    <w:p w14:paraId="5290CEEF" w14:textId="77777777" w:rsidR="002D5E24" w:rsidRDefault="002D5E24" w:rsidP="00796991">
      <w:pPr>
        <w:jc w:val="both"/>
        <w:rPr>
          <w:b/>
          <w:color w:val="000000" w:themeColor="text1"/>
          <w:sz w:val="28"/>
        </w:rPr>
      </w:pPr>
      <w:bookmarkStart w:id="18" w:name="_Ref495103170"/>
    </w:p>
    <w:p w14:paraId="185F8563" w14:textId="77777777" w:rsidR="002D5E24" w:rsidRDefault="002D5E24" w:rsidP="00796991">
      <w:pPr>
        <w:jc w:val="both"/>
        <w:rPr>
          <w:b/>
          <w:color w:val="000000" w:themeColor="text1"/>
          <w:sz w:val="28"/>
        </w:rPr>
      </w:pPr>
    </w:p>
    <w:p w14:paraId="4C154661" w14:textId="40C6EC11" w:rsidR="00796991" w:rsidRPr="005062A7" w:rsidRDefault="00796991" w:rsidP="00796991">
      <w:pPr>
        <w:jc w:val="both"/>
        <w:rPr>
          <w:lang w:val="en-CA"/>
        </w:rPr>
      </w:pPr>
      <w:r w:rsidRPr="005062A7">
        <w:rPr>
          <w:b/>
          <w:color w:val="000000" w:themeColor="text1"/>
          <w:sz w:val="28"/>
        </w:rPr>
        <w:lastRenderedPageBreak/>
        <w:t xml:space="preserve">Table </w:t>
      </w:r>
      <w:r w:rsidRPr="005062A7">
        <w:rPr>
          <w:b/>
          <w:color w:val="000000" w:themeColor="text1"/>
          <w:sz w:val="28"/>
        </w:rPr>
        <w:fldChar w:fldCharType="begin"/>
      </w:r>
      <w:r w:rsidRPr="005062A7">
        <w:rPr>
          <w:b/>
          <w:color w:val="000000" w:themeColor="text1"/>
          <w:sz w:val="28"/>
        </w:rPr>
        <w:instrText xml:space="preserve"> SEQ Table \* ARABIC </w:instrText>
      </w:r>
      <w:r w:rsidRPr="005062A7">
        <w:rPr>
          <w:b/>
          <w:color w:val="000000" w:themeColor="text1"/>
          <w:sz w:val="28"/>
        </w:rPr>
        <w:fldChar w:fldCharType="separate"/>
      </w:r>
      <w:r w:rsidR="001077EC" w:rsidRPr="005062A7">
        <w:rPr>
          <w:b/>
          <w:noProof/>
          <w:color w:val="000000" w:themeColor="text1"/>
          <w:sz w:val="28"/>
        </w:rPr>
        <w:t>2</w:t>
      </w:r>
      <w:r w:rsidRPr="005062A7">
        <w:rPr>
          <w:b/>
          <w:color w:val="000000" w:themeColor="text1"/>
          <w:sz w:val="28"/>
        </w:rPr>
        <w:fldChar w:fldCharType="end"/>
      </w:r>
      <w:bookmarkEnd w:id="18"/>
      <w:r w:rsidRPr="005062A7">
        <w:rPr>
          <w:b/>
          <w:color w:val="000000" w:themeColor="text1"/>
          <w:sz w:val="28"/>
        </w:rPr>
        <w:t>:</w:t>
      </w:r>
      <w:r w:rsidRPr="00796991">
        <w:rPr>
          <w:color w:val="000000" w:themeColor="text1"/>
          <w:sz w:val="28"/>
        </w:rPr>
        <w:t xml:space="preserve"> </w:t>
      </w:r>
      <w:r w:rsidRPr="005062A7">
        <w:rPr>
          <w:i/>
          <w:color w:val="000000" w:themeColor="text1"/>
          <w:sz w:val="28"/>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796991" w:rsidRPr="00796991" w14:paraId="36AB3B9B" w14:textId="77777777" w:rsidTr="00796991">
        <w:trPr>
          <w:jc w:val="center"/>
        </w:trPr>
        <w:tc>
          <w:tcPr>
            <w:tcW w:w="2439" w:type="dxa"/>
          </w:tcPr>
          <w:p w14:paraId="13CA57BF" w14:textId="43247225" w:rsidR="00277228" w:rsidRPr="00796991" w:rsidRDefault="00277228" w:rsidP="00277228">
            <w:pPr>
              <w:spacing w:line="240" w:lineRule="auto"/>
              <w:jc w:val="center"/>
              <w:rPr>
                <w:b/>
                <w:sz w:val="21"/>
                <w:lang w:val="en-CA"/>
              </w:rPr>
            </w:pPr>
            <w:r w:rsidRPr="00796991">
              <w:rPr>
                <w:b/>
                <w:sz w:val="21"/>
                <w:lang w:val="en-CA"/>
              </w:rPr>
              <w:t>Requirements:</w:t>
            </w:r>
          </w:p>
        </w:tc>
        <w:tc>
          <w:tcPr>
            <w:tcW w:w="4054" w:type="dxa"/>
          </w:tcPr>
          <w:p w14:paraId="5494FCFF" w14:textId="347E0C1D" w:rsidR="00277228" w:rsidRPr="00796991" w:rsidRDefault="00277228" w:rsidP="00277228">
            <w:pPr>
              <w:spacing w:line="240" w:lineRule="auto"/>
              <w:jc w:val="center"/>
              <w:rPr>
                <w:b/>
                <w:sz w:val="21"/>
                <w:lang w:val="en-CA"/>
              </w:rPr>
            </w:pPr>
            <w:r w:rsidRPr="00796991">
              <w:rPr>
                <w:b/>
                <w:sz w:val="21"/>
                <w:lang w:val="en-CA"/>
              </w:rPr>
              <w:t>Description:</w:t>
            </w:r>
          </w:p>
        </w:tc>
        <w:tc>
          <w:tcPr>
            <w:tcW w:w="2149" w:type="dxa"/>
          </w:tcPr>
          <w:p w14:paraId="72BAAED5" w14:textId="61D3538E" w:rsidR="00277228" w:rsidRPr="00796991" w:rsidRDefault="00277228" w:rsidP="00277228">
            <w:pPr>
              <w:spacing w:line="240" w:lineRule="auto"/>
              <w:jc w:val="center"/>
              <w:rPr>
                <w:b/>
                <w:sz w:val="21"/>
                <w:lang w:val="en-CA"/>
              </w:rPr>
            </w:pPr>
            <w:r w:rsidRPr="00796991">
              <w:rPr>
                <w:b/>
                <w:sz w:val="21"/>
                <w:lang w:val="en-CA"/>
              </w:rPr>
              <w:t>Metric:</w:t>
            </w:r>
          </w:p>
        </w:tc>
        <w:tc>
          <w:tcPr>
            <w:tcW w:w="1418" w:type="dxa"/>
          </w:tcPr>
          <w:p w14:paraId="7ED2064E" w14:textId="03395F48" w:rsidR="00277228" w:rsidRPr="00796991" w:rsidRDefault="00277228" w:rsidP="00277228">
            <w:pPr>
              <w:spacing w:line="240" w:lineRule="auto"/>
              <w:jc w:val="center"/>
              <w:rPr>
                <w:b/>
                <w:sz w:val="21"/>
                <w:lang w:val="en-CA"/>
              </w:rPr>
            </w:pPr>
            <w:r w:rsidRPr="00796991">
              <w:rPr>
                <w:b/>
                <w:sz w:val="21"/>
                <w:lang w:val="en-CA"/>
              </w:rPr>
              <w:t>Prototype 1</w:t>
            </w:r>
          </w:p>
        </w:tc>
        <w:tc>
          <w:tcPr>
            <w:tcW w:w="1423" w:type="dxa"/>
          </w:tcPr>
          <w:p w14:paraId="5A48D1F3" w14:textId="4B0907D3" w:rsidR="00277228" w:rsidRPr="00796991" w:rsidRDefault="00277228" w:rsidP="00277228">
            <w:pPr>
              <w:spacing w:line="240" w:lineRule="auto"/>
              <w:jc w:val="center"/>
              <w:rPr>
                <w:b/>
                <w:sz w:val="21"/>
                <w:lang w:val="en-CA"/>
              </w:rPr>
            </w:pPr>
            <w:r w:rsidRPr="00796991">
              <w:rPr>
                <w:b/>
                <w:sz w:val="21"/>
                <w:lang w:val="en-CA"/>
              </w:rPr>
              <w:t>Prototype 2</w:t>
            </w:r>
          </w:p>
        </w:tc>
      </w:tr>
      <w:tr w:rsidR="00277228" w:rsidRPr="00796991" w14:paraId="2F652C1F" w14:textId="77777777" w:rsidTr="00277228">
        <w:trPr>
          <w:jc w:val="center"/>
        </w:trPr>
        <w:tc>
          <w:tcPr>
            <w:tcW w:w="11483" w:type="dxa"/>
            <w:gridSpan w:val="5"/>
            <w:shd w:val="clear" w:color="auto" w:fill="E7E6E6" w:themeFill="background2"/>
          </w:tcPr>
          <w:p w14:paraId="621A8B77" w14:textId="683BC8C2" w:rsidR="00277228" w:rsidRPr="00796991" w:rsidRDefault="00277228" w:rsidP="00277228">
            <w:pPr>
              <w:spacing w:line="240" w:lineRule="auto"/>
              <w:jc w:val="center"/>
              <w:rPr>
                <w:b/>
                <w:sz w:val="21"/>
                <w:lang w:val="en-CA"/>
              </w:rPr>
            </w:pPr>
            <w:r w:rsidRPr="00796991">
              <w:rPr>
                <w:b/>
                <w:sz w:val="21"/>
                <w:lang w:val="en-CA"/>
              </w:rPr>
              <w:t>Functional Requirements:</w:t>
            </w:r>
          </w:p>
        </w:tc>
      </w:tr>
      <w:tr w:rsidR="00796991" w:rsidRPr="00796991" w14:paraId="4961A3FD" w14:textId="77777777" w:rsidTr="00796991">
        <w:trPr>
          <w:jc w:val="center"/>
        </w:trPr>
        <w:tc>
          <w:tcPr>
            <w:tcW w:w="2439" w:type="dxa"/>
          </w:tcPr>
          <w:p w14:paraId="575A7D93" w14:textId="77777777" w:rsidR="00277228" w:rsidRPr="00796991" w:rsidRDefault="00277228" w:rsidP="00277228">
            <w:pPr>
              <w:spacing w:line="240" w:lineRule="auto"/>
              <w:jc w:val="center"/>
              <w:rPr>
                <w:sz w:val="21"/>
                <w:lang w:val="en-CA"/>
              </w:rPr>
            </w:pPr>
            <w:r w:rsidRPr="00796991">
              <w:rPr>
                <w:sz w:val="21"/>
                <w:lang w:val="en-CA"/>
              </w:rPr>
              <w:t>Reach areas visualized by the endoscope</w:t>
            </w:r>
          </w:p>
        </w:tc>
        <w:tc>
          <w:tcPr>
            <w:tcW w:w="4054" w:type="dxa"/>
          </w:tcPr>
          <w:p w14:paraId="459041D9" w14:textId="6E6129F5" w:rsidR="00277228" w:rsidRPr="00796991" w:rsidRDefault="00277228" w:rsidP="0027722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4A3B0CAE" w14:textId="20937FA9" w:rsidR="00277228" w:rsidRPr="00796991" w:rsidRDefault="00277228" w:rsidP="00277228">
            <w:pPr>
              <w:spacing w:line="240" w:lineRule="auto"/>
              <w:jc w:val="center"/>
              <w:rPr>
                <w:sz w:val="21"/>
                <w:lang w:val="en-CA"/>
              </w:rPr>
            </w:pPr>
            <w:r w:rsidRPr="00796991">
              <w:rPr>
                <w:sz w:val="21"/>
                <w:lang w:val="en-CA"/>
              </w:rPr>
              <w:t>Number of target areas touched/accessed</w:t>
            </w:r>
          </w:p>
        </w:tc>
        <w:tc>
          <w:tcPr>
            <w:tcW w:w="1418" w:type="dxa"/>
          </w:tcPr>
          <w:p w14:paraId="566249CC" w14:textId="77777777" w:rsidR="00277228" w:rsidRPr="00796991" w:rsidRDefault="00277228" w:rsidP="00277228">
            <w:pPr>
              <w:spacing w:line="240" w:lineRule="auto"/>
              <w:jc w:val="center"/>
              <w:rPr>
                <w:sz w:val="21"/>
                <w:lang w:val="en-CA"/>
              </w:rPr>
            </w:pPr>
          </w:p>
        </w:tc>
        <w:tc>
          <w:tcPr>
            <w:tcW w:w="1423" w:type="dxa"/>
          </w:tcPr>
          <w:p w14:paraId="13B6081B" w14:textId="77777777" w:rsidR="00277228" w:rsidRPr="00796991" w:rsidRDefault="00277228" w:rsidP="00277228">
            <w:pPr>
              <w:spacing w:line="240" w:lineRule="auto"/>
              <w:jc w:val="center"/>
              <w:rPr>
                <w:sz w:val="21"/>
                <w:lang w:val="en-CA"/>
              </w:rPr>
            </w:pPr>
          </w:p>
        </w:tc>
      </w:tr>
      <w:tr w:rsidR="00796991" w:rsidRPr="00796991" w14:paraId="1BA3A795" w14:textId="77777777" w:rsidTr="00796991">
        <w:trPr>
          <w:jc w:val="center"/>
        </w:trPr>
        <w:tc>
          <w:tcPr>
            <w:tcW w:w="2439" w:type="dxa"/>
          </w:tcPr>
          <w:p w14:paraId="41DCF2E2" w14:textId="77777777" w:rsidR="00277228" w:rsidRPr="00796991" w:rsidRDefault="00277228" w:rsidP="00277228">
            <w:pPr>
              <w:spacing w:line="240" w:lineRule="auto"/>
              <w:jc w:val="center"/>
              <w:rPr>
                <w:sz w:val="21"/>
              </w:rPr>
            </w:pPr>
            <w:r w:rsidRPr="00796991">
              <w:rPr>
                <w:sz w:val="21"/>
                <w:lang w:val="en-CA"/>
              </w:rPr>
              <w:t>Reach hard-to-reach areas such as the sinus tympani, boundaries of the antrum</w:t>
            </w:r>
          </w:p>
        </w:tc>
        <w:tc>
          <w:tcPr>
            <w:tcW w:w="4054" w:type="dxa"/>
          </w:tcPr>
          <w:p w14:paraId="545E9700" w14:textId="55954059" w:rsidR="00277228" w:rsidRPr="00796991" w:rsidRDefault="00277228" w:rsidP="00277228">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6A957D5C" w14:textId="77777777" w:rsidR="00277228" w:rsidRPr="00796991" w:rsidRDefault="00277228" w:rsidP="00277228">
            <w:pPr>
              <w:spacing w:line="240" w:lineRule="auto"/>
              <w:jc w:val="center"/>
              <w:rPr>
                <w:sz w:val="21"/>
                <w:lang w:val="en-CA"/>
              </w:rPr>
            </w:pPr>
            <w:r w:rsidRPr="00796991">
              <w:rPr>
                <w:sz w:val="21"/>
                <w:lang w:val="en-CA"/>
              </w:rPr>
              <w:t>Sinus Tympani: PASS/FAIL</w:t>
            </w:r>
          </w:p>
          <w:p w14:paraId="4BD3BF1B" w14:textId="5891BA14" w:rsidR="00277228" w:rsidRPr="00796991" w:rsidRDefault="00277228" w:rsidP="00277228">
            <w:pPr>
              <w:spacing w:line="240" w:lineRule="auto"/>
              <w:jc w:val="center"/>
              <w:rPr>
                <w:sz w:val="21"/>
                <w:lang w:val="en-CA"/>
              </w:rPr>
            </w:pPr>
            <w:r w:rsidRPr="00796991">
              <w:rPr>
                <w:sz w:val="21"/>
                <w:lang w:val="en-CA"/>
              </w:rPr>
              <w:t>Antrum boundary: PASS/FAIL</w:t>
            </w:r>
          </w:p>
        </w:tc>
        <w:tc>
          <w:tcPr>
            <w:tcW w:w="1418" w:type="dxa"/>
          </w:tcPr>
          <w:p w14:paraId="15573C10" w14:textId="77777777" w:rsidR="00277228" w:rsidRPr="00796991" w:rsidRDefault="00277228" w:rsidP="00277228">
            <w:pPr>
              <w:spacing w:line="240" w:lineRule="auto"/>
              <w:jc w:val="center"/>
              <w:rPr>
                <w:sz w:val="21"/>
                <w:lang w:val="en-CA"/>
              </w:rPr>
            </w:pPr>
          </w:p>
        </w:tc>
        <w:tc>
          <w:tcPr>
            <w:tcW w:w="1423" w:type="dxa"/>
          </w:tcPr>
          <w:p w14:paraId="4EA7EFB4" w14:textId="77777777" w:rsidR="00277228" w:rsidRPr="00796991" w:rsidRDefault="00277228" w:rsidP="00277228">
            <w:pPr>
              <w:spacing w:line="240" w:lineRule="auto"/>
              <w:jc w:val="center"/>
              <w:rPr>
                <w:sz w:val="21"/>
                <w:lang w:val="en-CA"/>
              </w:rPr>
            </w:pPr>
          </w:p>
        </w:tc>
      </w:tr>
      <w:tr w:rsidR="00796991" w:rsidRPr="00796991" w14:paraId="61470710" w14:textId="77777777" w:rsidTr="00796991">
        <w:trPr>
          <w:jc w:val="center"/>
        </w:trPr>
        <w:tc>
          <w:tcPr>
            <w:tcW w:w="2439" w:type="dxa"/>
          </w:tcPr>
          <w:p w14:paraId="7060B4C6" w14:textId="03F712A2" w:rsidR="00277228" w:rsidRPr="00796991" w:rsidRDefault="00277228" w:rsidP="00277228">
            <w:pPr>
              <w:spacing w:line="240" w:lineRule="auto"/>
              <w:jc w:val="center"/>
              <w:rPr>
                <w:sz w:val="21"/>
                <w:lang w:val="en-CA"/>
              </w:rPr>
            </w:pPr>
            <w:r w:rsidRPr="00796991">
              <w:rPr>
                <w:sz w:val="21"/>
                <w:lang w:val="en-CA"/>
              </w:rPr>
              <w:t>Tip stiffness</w:t>
            </w:r>
          </w:p>
        </w:tc>
        <w:tc>
          <w:tcPr>
            <w:tcW w:w="4054" w:type="dxa"/>
          </w:tcPr>
          <w:p w14:paraId="4904123B" w14:textId="1B3967E9" w:rsidR="00277228" w:rsidRPr="00796991" w:rsidRDefault="00277228" w:rsidP="00277228">
            <w:pPr>
              <w:spacing w:line="240" w:lineRule="auto"/>
              <w:jc w:val="center"/>
              <w:rPr>
                <w:sz w:val="21"/>
                <w:lang w:val="en-CA"/>
              </w:rPr>
            </w:pPr>
            <w:r w:rsidRPr="00796991">
              <w:rPr>
                <w:sz w:val="21"/>
                <w:lang w:val="en-CA"/>
              </w:rPr>
              <w:t xml:space="preserve">The tool tip can withstand forces </w:t>
            </w:r>
            <w:r w:rsidR="00014CCA" w:rsidRPr="00796991">
              <w:rPr>
                <w:sz w:val="21"/>
                <w:lang w:val="en-CA"/>
              </w:rPr>
              <w:t>applied at the tip by bony structures and soft tissue</w:t>
            </w:r>
          </w:p>
        </w:tc>
        <w:tc>
          <w:tcPr>
            <w:tcW w:w="2149" w:type="dxa"/>
          </w:tcPr>
          <w:p w14:paraId="3C3C367A" w14:textId="23AA09C8" w:rsidR="00277228" w:rsidRPr="00796991" w:rsidRDefault="00014CCA" w:rsidP="00277228">
            <w:pPr>
              <w:spacing w:line="240" w:lineRule="auto"/>
              <w:jc w:val="center"/>
              <w:rPr>
                <w:sz w:val="21"/>
                <w:lang w:val="en-CA"/>
              </w:rPr>
            </w:pPr>
            <w:r w:rsidRPr="00796991">
              <w:rPr>
                <w:sz w:val="21"/>
                <w:lang w:val="en-CA"/>
              </w:rPr>
              <w:t>Force required to break tip (N)</w:t>
            </w:r>
          </w:p>
        </w:tc>
        <w:tc>
          <w:tcPr>
            <w:tcW w:w="1418" w:type="dxa"/>
          </w:tcPr>
          <w:p w14:paraId="6D02C660" w14:textId="77777777" w:rsidR="00277228" w:rsidRPr="00796991" w:rsidRDefault="00277228" w:rsidP="00277228">
            <w:pPr>
              <w:spacing w:line="240" w:lineRule="auto"/>
              <w:jc w:val="center"/>
              <w:rPr>
                <w:sz w:val="21"/>
                <w:lang w:val="en-CA"/>
              </w:rPr>
            </w:pPr>
          </w:p>
        </w:tc>
        <w:tc>
          <w:tcPr>
            <w:tcW w:w="1423" w:type="dxa"/>
          </w:tcPr>
          <w:p w14:paraId="1E814BD6" w14:textId="77777777" w:rsidR="00277228" w:rsidRPr="00796991" w:rsidRDefault="00277228" w:rsidP="00277228">
            <w:pPr>
              <w:spacing w:line="240" w:lineRule="auto"/>
              <w:jc w:val="center"/>
              <w:rPr>
                <w:sz w:val="21"/>
                <w:lang w:val="en-CA"/>
              </w:rPr>
            </w:pPr>
          </w:p>
        </w:tc>
      </w:tr>
      <w:tr w:rsidR="00796991" w:rsidRPr="00796991" w14:paraId="78A8C7DC" w14:textId="77777777" w:rsidTr="00796991">
        <w:trPr>
          <w:jc w:val="center"/>
        </w:trPr>
        <w:tc>
          <w:tcPr>
            <w:tcW w:w="2439" w:type="dxa"/>
          </w:tcPr>
          <w:p w14:paraId="7CE6E519" w14:textId="77777777" w:rsidR="00277228" w:rsidRPr="00796991" w:rsidRDefault="00277228" w:rsidP="00277228">
            <w:pPr>
              <w:spacing w:line="240" w:lineRule="auto"/>
              <w:jc w:val="center"/>
              <w:rPr>
                <w:sz w:val="21"/>
                <w:lang w:val="en-CA"/>
              </w:rPr>
            </w:pPr>
            <w:r w:rsidRPr="00796991">
              <w:rPr>
                <w:sz w:val="21"/>
                <w:lang w:val="en-CA"/>
              </w:rPr>
              <w:t>Tip can dissect tissue</w:t>
            </w:r>
          </w:p>
        </w:tc>
        <w:tc>
          <w:tcPr>
            <w:tcW w:w="4054" w:type="dxa"/>
          </w:tcPr>
          <w:p w14:paraId="40EFECB0" w14:textId="4D45F1F5" w:rsidR="00277228" w:rsidRPr="00796991" w:rsidRDefault="00014CCA" w:rsidP="00277228">
            <w:pPr>
              <w:spacing w:line="240" w:lineRule="auto"/>
              <w:jc w:val="center"/>
              <w:rPr>
                <w:sz w:val="21"/>
                <w:lang w:val="en-CA"/>
              </w:rPr>
            </w:pPr>
            <w:r w:rsidRPr="00796991">
              <w:rPr>
                <w:sz w:val="21"/>
                <w:lang w:val="en-CA"/>
              </w:rPr>
              <w:t xml:space="preserve">The tool tip is able to handle, manipulate and/or maneuvre soft tissue in order to perform surgical tasks. </w:t>
            </w:r>
          </w:p>
        </w:tc>
        <w:tc>
          <w:tcPr>
            <w:tcW w:w="2149" w:type="dxa"/>
          </w:tcPr>
          <w:p w14:paraId="4F57F879" w14:textId="0F60159B" w:rsidR="00277228" w:rsidRPr="00796991" w:rsidRDefault="00014CCA" w:rsidP="0027722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7CE4204E" w14:textId="77777777" w:rsidR="00277228" w:rsidRPr="00796991" w:rsidRDefault="00277228" w:rsidP="00277228">
            <w:pPr>
              <w:spacing w:line="240" w:lineRule="auto"/>
              <w:jc w:val="center"/>
              <w:rPr>
                <w:sz w:val="21"/>
                <w:lang w:val="en-CA"/>
              </w:rPr>
            </w:pPr>
          </w:p>
        </w:tc>
        <w:tc>
          <w:tcPr>
            <w:tcW w:w="1423" w:type="dxa"/>
          </w:tcPr>
          <w:p w14:paraId="56B8552F" w14:textId="77777777" w:rsidR="00277228" w:rsidRPr="00796991" w:rsidRDefault="00277228" w:rsidP="00277228">
            <w:pPr>
              <w:spacing w:line="240" w:lineRule="auto"/>
              <w:jc w:val="center"/>
              <w:rPr>
                <w:sz w:val="21"/>
                <w:lang w:val="en-CA"/>
              </w:rPr>
            </w:pPr>
          </w:p>
        </w:tc>
      </w:tr>
      <w:tr w:rsidR="005062A7" w:rsidRPr="00796991" w14:paraId="5E89CAA9" w14:textId="77777777" w:rsidTr="00796991">
        <w:trPr>
          <w:jc w:val="center"/>
        </w:trPr>
        <w:tc>
          <w:tcPr>
            <w:tcW w:w="2439" w:type="dxa"/>
          </w:tcPr>
          <w:p w14:paraId="7CF68C7A" w14:textId="6730991F" w:rsidR="005062A7" w:rsidRPr="00796991" w:rsidRDefault="005062A7" w:rsidP="00277228">
            <w:pPr>
              <w:spacing w:line="240" w:lineRule="auto"/>
              <w:jc w:val="center"/>
              <w:rPr>
                <w:sz w:val="21"/>
                <w:lang w:val="en-CA"/>
              </w:rPr>
            </w:pPr>
            <w:r>
              <w:rPr>
                <w:sz w:val="21"/>
                <w:lang w:val="en-CA"/>
              </w:rPr>
              <w:t>Suction</w:t>
            </w:r>
          </w:p>
        </w:tc>
        <w:tc>
          <w:tcPr>
            <w:tcW w:w="4054" w:type="dxa"/>
          </w:tcPr>
          <w:p w14:paraId="19781DDB" w14:textId="1AC6E88E" w:rsidR="005062A7" w:rsidRPr="00796991" w:rsidRDefault="005062A7" w:rsidP="00277228">
            <w:pPr>
              <w:spacing w:line="240" w:lineRule="auto"/>
              <w:jc w:val="center"/>
              <w:rPr>
                <w:sz w:val="21"/>
                <w:lang w:val="en-CA"/>
              </w:rPr>
            </w:pPr>
            <w:r>
              <w:rPr>
                <w:sz w:val="21"/>
                <w:lang w:val="en-CA"/>
              </w:rPr>
              <w:t>The suction power is comparable to the 19-gauge sucker and/or Panetti instruments.</w:t>
            </w:r>
          </w:p>
        </w:tc>
        <w:tc>
          <w:tcPr>
            <w:tcW w:w="2149" w:type="dxa"/>
          </w:tcPr>
          <w:p w14:paraId="301E2603" w14:textId="5BD44289" w:rsidR="005062A7" w:rsidRPr="00796991" w:rsidRDefault="005062A7" w:rsidP="00277228">
            <w:pPr>
              <w:spacing w:line="240" w:lineRule="auto"/>
              <w:jc w:val="center"/>
              <w:rPr>
                <w:sz w:val="21"/>
                <w:lang w:val="en-CA"/>
              </w:rPr>
            </w:pPr>
            <w:r>
              <w:rPr>
                <w:sz w:val="21"/>
                <w:lang w:val="en-CA"/>
              </w:rPr>
              <w:t>Flow rate</w:t>
            </w:r>
          </w:p>
        </w:tc>
        <w:tc>
          <w:tcPr>
            <w:tcW w:w="1418" w:type="dxa"/>
          </w:tcPr>
          <w:p w14:paraId="0FA5178F" w14:textId="77777777" w:rsidR="005062A7" w:rsidRPr="00796991" w:rsidRDefault="005062A7" w:rsidP="00277228">
            <w:pPr>
              <w:spacing w:line="240" w:lineRule="auto"/>
              <w:jc w:val="center"/>
              <w:rPr>
                <w:sz w:val="21"/>
                <w:lang w:val="en-CA"/>
              </w:rPr>
            </w:pPr>
          </w:p>
        </w:tc>
        <w:tc>
          <w:tcPr>
            <w:tcW w:w="1423" w:type="dxa"/>
          </w:tcPr>
          <w:p w14:paraId="4B8593F4" w14:textId="77777777" w:rsidR="005062A7" w:rsidRPr="00796991" w:rsidRDefault="005062A7" w:rsidP="00277228">
            <w:pPr>
              <w:spacing w:line="240" w:lineRule="auto"/>
              <w:jc w:val="center"/>
              <w:rPr>
                <w:sz w:val="21"/>
                <w:lang w:val="en-CA"/>
              </w:rPr>
            </w:pPr>
          </w:p>
        </w:tc>
      </w:tr>
      <w:tr w:rsidR="00277228" w:rsidRPr="00796991" w14:paraId="1B3274C3" w14:textId="77777777" w:rsidTr="00277228">
        <w:trPr>
          <w:jc w:val="center"/>
        </w:trPr>
        <w:tc>
          <w:tcPr>
            <w:tcW w:w="11483" w:type="dxa"/>
            <w:gridSpan w:val="5"/>
            <w:shd w:val="clear" w:color="auto" w:fill="E7E6E6" w:themeFill="background2"/>
          </w:tcPr>
          <w:p w14:paraId="7E083050" w14:textId="336F5A87" w:rsidR="00277228" w:rsidRPr="00796991" w:rsidRDefault="00277228" w:rsidP="00277228">
            <w:pPr>
              <w:spacing w:line="240" w:lineRule="auto"/>
              <w:jc w:val="center"/>
              <w:rPr>
                <w:b/>
                <w:sz w:val="21"/>
                <w:lang w:val="en-CA"/>
              </w:rPr>
            </w:pPr>
            <w:r w:rsidRPr="00796991">
              <w:rPr>
                <w:b/>
                <w:sz w:val="21"/>
                <w:lang w:val="en-CA"/>
              </w:rPr>
              <w:t>User Requirements:</w:t>
            </w:r>
          </w:p>
        </w:tc>
      </w:tr>
      <w:tr w:rsidR="00796991" w:rsidRPr="00796991" w14:paraId="23F4E6A5" w14:textId="77777777" w:rsidTr="00796991">
        <w:trPr>
          <w:jc w:val="center"/>
        </w:trPr>
        <w:tc>
          <w:tcPr>
            <w:tcW w:w="2439" w:type="dxa"/>
          </w:tcPr>
          <w:p w14:paraId="79B60E84" w14:textId="77777777" w:rsidR="00277228" w:rsidRPr="00796991" w:rsidRDefault="00277228" w:rsidP="00277228">
            <w:pPr>
              <w:spacing w:line="240" w:lineRule="auto"/>
              <w:jc w:val="center"/>
              <w:rPr>
                <w:sz w:val="21"/>
              </w:rPr>
            </w:pPr>
            <w:r w:rsidRPr="00796991">
              <w:rPr>
                <w:sz w:val="21"/>
                <w:lang w:val="en-CA"/>
              </w:rPr>
              <w:t>Easy to control (grip and ergonomics of handle)</w:t>
            </w:r>
          </w:p>
        </w:tc>
        <w:tc>
          <w:tcPr>
            <w:tcW w:w="4054" w:type="dxa"/>
          </w:tcPr>
          <w:p w14:paraId="5857C833" w14:textId="7429875D" w:rsidR="00277228" w:rsidRPr="00796991" w:rsidRDefault="00014CCA" w:rsidP="00277228">
            <w:pPr>
              <w:spacing w:line="240" w:lineRule="auto"/>
              <w:jc w:val="center"/>
              <w:rPr>
                <w:sz w:val="21"/>
                <w:lang w:val="en-CA"/>
              </w:rPr>
            </w:pPr>
            <w:r w:rsidRPr="00796991">
              <w:rPr>
                <w:sz w:val="21"/>
                <w:lang w:val="en-CA"/>
              </w:rPr>
              <w:t>The surgeon can control the tool easily.</w:t>
            </w:r>
          </w:p>
        </w:tc>
        <w:tc>
          <w:tcPr>
            <w:tcW w:w="2149" w:type="dxa"/>
          </w:tcPr>
          <w:p w14:paraId="3AA83C3F" w14:textId="13392228" w:rsidR="00277228" w:rsidRPr="00796991" w:rsidRDefault="00277228" w:rsidP="00277228">
            <w:pPr>
              <w:spacing w:line="240" w:lineRule="auto"/>
              <w:jc w:val="center"/>
              <w:rPr>
                <w:sz w:val="21"/>
                <w:lang w:val="en-CA"/>
              </w:rPr>
            </w:pPr>
            <w:r w:rsidRPr="00796991">
              <w:rPr>
                <w:sz w:val="21"/>
                <w:lang w:val="en-CA"/>
              </w:rPr>
              <w:t>Surgeon feedback (</w:t>
            </w:r>
            <w:r w:rsidR="00014CCA" w:rsidRPr="00796991">
              <w:rPr>
                <w:sz w:val="21"/>
                <w:lang w:val="en-CA"/>
              </w:rPr>
              <w:t xml:space="preserve">Likert scale </w:t>
            </w:r>
            <w:r w:rsidRPr="00796991">
              <w:rPr>
                <w:sz w:val="21"/>
                <w:lang w:val="en-CA"/>
              </w:rPr>
              <w:t>rating)</w:t>
            </w:r>
          </w:p>
        </w:tc>
        <w:tc>
          <w:tcPr>
            <w:tcW w:w="1418" w:type="dxa"/>
          </w:tcPr>
          <w:p w14:paraId="631C100E" w14:textId="77777777" w:rsidR="00277228" w:rsidRPr="00796991" w:rsidRDefault="00277228" w:rsidP="00277228">
            <w:pPr>
              <w:spacing w:line="240" w:lineRule="auto"/>
              <w:jc w:val="center"/>
              <w:rPr>
                <w:sz w:val="21"/>
                <w:lang w:val="en-CA"/>
              </w:rPr>
            </w:pPr>
          </w:p>
        </w:tc>
        <w:tc>
          <w:tcPr>
            <w:tcW w:w="1423" w:type="dxa"/>
          </w:tcPr>
          <w:p w14:paraId="46A0DAC1" w14:textId="77777777" w:rsidR="00277228" w:rsidRPr="00796991" w:rsidRDefault="00277228" w:rsidP="00277228">
            <w:pPr>
              <w:spacing w:line="240" w:lineRule="auto"/>
              <w:jc w:val="center"/>
              <w:rPr>
                <w:sz w:val="21"/>
                <w:lang w:val="en-CA"/>
              </w:rPr>
            </w:pPr>
          </w:p>
        </w:tc>
      </w:tr>
      <w:tr w:rsidR="00796991" w:rsidRPr="00796991" w14:paraId="6A401B64" w14:textId="77777777" w:rsidTr="00796991">
        <w:trPr>
          <w:jc w:val="center"/>
        </w:trPr>
        <w:tc>
          <w:tcPr>
            <w:tcW w:w="2439" w:type="dxa"/>
          </w:tcPr>
          <w:p w14:paraId="05411B31" w14:textId="77777777" w:rsidR="00277228" w:rsidRPr="00796991" w:rsidRDefault="00277228" w:rsidP="00277228">
            <w:pPr>
              <w:spacing w:line="240" w:lineRule="auto"/>
              <w:jc w:val="center"/>
              <w:rPr>
                <w:sz w:val="21"/>
              </w:rPr>
            </w:pPr>
            <w:r w:rsidRPr="00796991">
              <w:rPr>
                <w:sz w:val="21"/>
                <w:lang w:val="en-CA"/>
              </w:rPr>
              <w:t>Easy to use (grip and ergonomics of handle)</w:t>
            </w:r>
          </w:p>
        </w:tc>
        <w:tc>
          <w:tcPr>
            <w:tcW w:w="4054" w:type="dxa"/>
          </w:tcPr>
          <w:p w14:paraId="2DBCD2B6" w14:textId="2520CD65" w:rsidR="00277228" w:rsidRPr="00796991" w:rsidRDefault="00014CCA" w:rsidP="0027722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3FEC5487" w14:textId="34EC6098" w:rsidR="00277228" w:rsidRPr="00796991" w:rsidRDefault="00277228" w:rsidP="00277228">
            <w:pPr>
              <w:spacing w:line="240" w:lineRule="auto"/>
              <w:jc w:val="center"/>
              <w:rPr>
                <w:sz w:val="21"/>
                <w:lang w:val="en-CA"/>
              </w:rPr>
            </w:pPr>
            <w:r w:rsidRPr="00796991">
              <w:rPr>
                <w:sz w:val="21"/>
                <w:lang w:val="en-CA"/>
              </w:rPr>
              <w:t>Surgeon feedback (</w:t>
            </w:r>
            <w:r w:rsidR="00014CCA" w:rsidRPr="00796991">
              <w:rPr>
                <w:sz w:val="21"/>
                <w:lang w:val="en-CA"/>
              </w:rPr>
              <w:t xml:space="preserve">Likert scale </w:t>
            </w:r>
            <w:r w:rsidRPr="00796991">
              <w:rPr>
                <w:sz w:val="21"/>
                <w:lang w:val="en-CA"/>
              </w:rPr>
              <w:t>rating)</w:t>
            </w:r>
          </w:p>
        </w:tc>
        <w:tc>
          <w:tcPr>
            <w:tcW w:w="1418" w:type="dxa"/>
          </w:tcPr>
          <w:p w14:paraId="687392A9" w14:textId="77777777" w:rsidR="00277228" w:rsidRPr="00796991" w:rsidRDefault="00277228" w:rsidP="00277228">
            <w:pPr>
              <w:spacing w:line="240" w:lineRule="auto"/>
              <w:jc w:val="center"/>
              <w:rPr>
                <w:sz w:val="21"/>
                <w:lang w:val="en-CA"/>
              </w:rPr>
            </w:pPr>
          </w:p>
        </w:tc>
        <w:tc>
          <w:tcPr>
            <w:tcW w:w="1423" w:type="dxa"/>
          </w:tcPr>
          <w:p w14:paraId="34CE5282" w14:textId="77777777" w:rsidR="00277228" w:rsidRPr="00796991" w:rsidRDefault="00277228" w:rsidP="00277228">
            <w:pPr>
              <w:spacing w:line="240" w:lineRule="auto"/>
              <w:jc w:val="center"/>
              <w:rPr>
                <w:sz w:val="21"/>
                <w:lang w:val="en-CA"/>
              </w:rPr>
            </w:pPr>
          </w:p>
        </w:tc>
      </w:tr>
      <w:tr w:rsidR="00796991" w:rsidRPr="00796991" w14:paraId="48580082" w14:textId="77777777" w:rsidTr="00796991">
        <w:trPr>
          <w:jc w:val="center"/>
        </w:trPr>
        <w:tc>
          <w:tcPr>
            <w:tcW w:w="2439" w:type="dxa"/>
          </w:tcPr>
          <w:p w14:paraId="3867C72F" w14:textId="77777777" w:rsidR="00277228" w:rsidRPr="00796991" w:rsidRDefault="00277228" w:rsidP="00277228">
            <w:pPr>
              <w:spacing w:line="240" w:lineRule="auto"/>
              <w:jc w:val="center"/>
              <w:rPr>
                <w:sz w:val="21"/>
                <w:lang w:val="en-CA"/>
              </w:rPr>
            </w:pPr>
            <w:r w:rsidRPr="00796991">
              <w:rPr>
                <w:sz w:val="21"/>
                <w:lang w:val="en-CA"/>
              </w:rPr>
              <w:t>Feels like an existing tool</w:t>
            </w:r>
          </w:p>
        </w:tc>
        <w:tc>
          <w:tcPr>
            <w:tcW w:w="4054" w:type="dxa"/>
          </w:tcPr>
          <w:p w14:paraId="00513995" w14:textId="2D6209BA" w:rsidR="00277228" w:rsidRPr="00796991" w:rsidRDefault="00014CCA" w:rsidP="00277228">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14:paraId="471AC4FF" w14:textId="702D3BD4" w:rsidR="00014CCA" w:rsidRPr="00796991" w:rsidRDefault="00014CCA" w:rsidP="00014CCA">
            <w:pPr>
              <w:spacing w:line="240" w:lineRule="auto"/>
              <w:jc w:val="center"/>
              <w:rPr>
                <w:sz w:val="21"/>
                <w:lang w:val="en-CA"/>
              </w:rPr>
            </w:pPr>
            <w:r w:rsidRPr="00796991">
              <w:rPr>
                <w:sz w:val="21"/>
                <w:lang w:val="en-CA"/>
              </w:rPr>
              <w:t>Surgeon feedback (Likert scale rating)</w:t>
            </w:r>
          </w:p>
        </w:tc>
        <w:tc>
          <w:tcPr>
            <w:tcW w:w="1418" w:type="dxa"/>
          </w:tcPr>
          <w:p w14:paraId="6904497F" w14:textId="77777777" w:rsidR="00277228" w:rsidRPr="00796991" w:rsidRDefault="00277228" w:rsidP="00277228">
            <w:pPr>
              <w:spacing w:line="240" w:lineRule="auto"/>
              <w:jc w:val="center"/>
              <w:rPr>
                <w:sz w:val="21"/>
                <w:lang w:val="en-CA"/>
              </w:rPr>
            </w:pPr>
          </w:p>
        </w:tc>
        <w:tc>
          <w:tcPr>
            <w:tcW w:w="1423" w:type="dxa"/>
          </w:tcPr>
          <w:p w14:paraId="648473B6" w14:textId="77777777" w:rsidR="00277228" w:rsidRPr="00796991" w:rsidRDefault="00277228" w:rsidP="00277228">
            <w:pPr>
              <w:spacing w:line="240" w:lineRule="auto"/>
              <w:jc w:val="center"/>
              <w:rPr>
                <w:sz w:val="21"/>
                <w:lang w:val="en-CA"/>
              </w:rPr>
            </w:pPr>
          </w:p>
        </w:tc>
      </w:tr>
      <w:tr w:rsidR="00277228" w:rsidRPr="00796991" w14:paraId="05F1D0F5" w14:textId="77777777" w:rsidTr="00277228">
        <w:trPr>
          <w:jc w:val="center"/>
        </w:trPr>
        <w:tc>
          <w:tcPr>
            <w:tcW w:w="11483" w:type="dxa"/>
            <w:gridSpan w:val="5"/>
            <w:shd w:val="clear" w:color="auto" w:fill="E7E6E6" w:themeFill="background2"/>
          </w:tcPr>
          <w:p w14:paraId="73184A93" w14:textId="3A279FEB" w:rsidR="00277228" w:rsidRPr="00796991" w:rsidRDefault="00277228" w:rsidP="00277228">
            <w:pPr>
              <w:spacing w:line="240" w:lineRule="auto"/>
              <w:jc w:val="center"/>
              <w:rPr>
                <w:b/>
                <w:sz w:val="21"/>
                <w:lang w:val="en-CA"/>
              </w:rPr>
            </w:pPr>
            <w:r w:rsidRPr="00796991">
              <w:rPr>
                <w:b/>
                <w:sz w:val="21"/>
                <w:lang w:val="en-CA"/>
              </w:rPr>
              <w:t>Constraints:</w:t>
            </w:r>
          </w:p>
        </w:tc>
      </w:tr>
      <w:tr w:rsidR="00796991" w:rsidRPr="00796991" w14:paraId="12E95B62" w14:textId="77777777" w:rsidTr="00796991">
        <w:trPr>
          <w:jc w:val="center"/>
        </w:trPr>
        <w:tc>
          <w:tcPr>
            <w:tcW w:w="2439" w:type="dxa"/>
          </w:tcPr>
          <w:p w14:paraId="28E9FBAE" w14:textId="77777777" w:rsidR="00277228" w:rsidRPr="00796991" w:rsidRDefault="00277228" w:rsidP="00277228">
            <w:pPr>
              <w:spacing w:line="240" w:lineRule="auto"/>
              <w:jc w:val="center"/>
              <w:rPr>
                <w:sz w:val="21"/>
              </w:rPr>
            </w:pPr>
            <w:r w:rsidRPr="00796991">
              <w:rPr>
                <w:sz w:val="21"/>
                <w:lang w:val="en-CA"/>
              </w:rPr>
              <w:t>Fit alongside the endoscope</w:t>
            </w:r>
          </w:p>
        </w:tc>
        <w:tc>
          <w:tcPr>
            <w:tcW w:w="4054" w:type="dxa"/>
          </w:tcPr>
          <w:p w14:paraId="3369104A" w14:textId="6FBDBAEC" w:rsidR="00277228" w:rsidRPr="00796991" w:rsidRDefault="00014CCA" w:rsidP="00014CCA">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60A2A4B2" w14:textId="46E7F9F2" w:rsidR="00277228" w:rsidRPr="00796991" w:rsidRDefault="00014CCA" w:rsidP="00277228">
            <w:pPr>
              <w:spacing w:line="240" w:lineRule="auto"/>
              <w:jc w:val="center"/>
              <w:rPr>
                <w:sz w:val="21"/>
                <w:lang w:val="en-CA"/>
              </w:rPr>
            </w:pPr>
            <w:r w:rsidRPr="00796991">
              <w:rPr>
                <w:sz w:val="21"/>
                <w:lang w:val="en-CA"/>
              </w:rPr>
              <w:t>Surgeon feedback (Likert scale rating)</w:t>
            </w:r>
          </w:p>
        </w:tc>
        <w:tc>
          <w:tcPr>
            <w:tcW w:w="1418" w:type="dxa"/>
          </w:tcPr>
          <w:p w14:paraId="5A953B3F" w14:textId="77777777" w:rsidR="00277228" w:rsidRPr="00796991" w:rsidRDefault="00277228" w:rsidP="00277228">
            <w:pPr>
              <w:spacing w:line="240" w:lineRule="auto"/>
              <w:jc w:val="center"/>
              <w:rPr>
                <w:sz w:val="21"/>
                <w:lang w:val="en-CA"/>
              </w:rPr>
            </w:pPr>
          </w:p>
        </w:tc>
        <w:tc>
          <w:tcPr>
            <w:tcW w:w="1423" w:type="dxa"/>
          </w:tcPr>
          <w:p w14:paraId="2A0EC005" w14:textId="77777777" w:rsidR="00277228" w:rsidRPr="00796991" w:rsidRDefault="00277228" w:rsidP="00277228">
            <w:pPr>
              <w:spacing w:line="240" w:lineRule="auto"/>
              <w:jc w:val="center"/>
              <w:rPr>
                <w:sz w:val="21"/>
                <w:lang w:val="en-CA"/>
              </w:rPr>
            </w:pPr>
          </w:p>
        </w:tc>
      </w:tr>
      <w:tr w:rsidR="00796991" w:rsidRPr="00796991" w14:paraId="209A8D35" w14:textId="77777777" w:rsidTr="00796991">
        <w:trPr>
          <w:jc w:val="center"/>
        </w:trPr>
        <w:tc>
          <w:tcPr>
            <w:tcW w:w="2439" w:type="dxa"/>
          </w:tcPr>
          <w:p w14:paraId="1D6370BB" w14:textId="77777777" w:rsidR="00277228" w:rsidRPr="00796991" w:rsidRDefault="00277228" w:rsidP="00277228">
            <w:pPr>
              <w:spacing w:line="240" w:lineRule="auto"/>
              <w:jc w:val="center"/>
              <w:rPr>
                <w:sz w:val="21"/>
                <w:lang w:val="en-CA"/>
              </w:rPr>
            </w:pPr>
            <w:r w:rsidRPr="00796991">
              <w:rPr>
                <w:sz w:val="21"/>
                <w:lang w:val="en-CA"/>
              </w:rPr>
              <w:t>Fit inside the ear canal</w:t>
            </w:r>
          </w:p>
        </w:tc>
        <w:tc>
          <w:tcPr>
            <w:tcW w:w="4054" w:type="dxa"/>
          </w:tcPr>
          <w:p w14:paraId="0AE87D45" w14:textId="5CB8E538" w:rsidR="00277228" w:rsidRPr="00796991" w:rsidRDefault="00014CCA" w:rsidP="0027722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41A708C" w14:textId="4C6C9E4B" w:rsidR="00277228" w:rsidRPr="00796991" w:rsidRDefault="00014CCA" w:rsidP="00277228">
            <w:pPr>
              <w:spacing w:line="240" w:lineRule="auto"/>
              <w:jc w:val="center"/>
              <w:rPr>
                <w:sz w:val="21"/>
                <w:lang w:val="en-CA"/>
              </w:rPr>
            </w:pPr>
            <w:r w:rsidRPr="00796991">
              <w:rPr>
                <w:sz w:val="21"/>
                <w:lang w:val="en-CA"/>
              </w:rPr>
              <w:t>Surgeon feedback (Likert scale rating)</w:t>
            </w:r>
          </w:p>
        </w:tc>
        <w:tc>
          <w:tcPr>
            <w:tcW w:w="1418" w:type="dxa"/>
          </w:tcPr>
          <w:p w14:paraId="555C7257" w14:textId="77777777" w:rsidR="00277228" w:rsidRPr="00796991" w:rsidRDefault="00277228" w:rsidP="00277228">
            <w:pPr>
              <w:spacing w:line="240" w:lineRule="auto"/>
              <w:jc w:val="center"/>
              <w:rPr>
                <w:sz w:val="21"/>
                <w:lang w:val="en-CA"/>
              </w:rPr>
            </w:pPr>
          </w:p>
        </w:tc>
        <w:tc>
          <w:tcPr>
            <w:tcW w:w="1423" w:type="dxa"/>
          </w:tcPr>
          <w:p w14:paraId="569B5862" w14:textId="77777777" w:rsidR="00277228" w:rsidRPr="00796991" w:rsidRDefault="00277228" w:rsidP="00277228">
            <w:pPr>
              <w:spacing w:line="240" w:lineRule="auto"/>
              <w:jc w:val="center"/>
              <w:rPr>
                <w:sz w:val="21"/>
                <w:lang w:val="en-CA"/>
              </w:rPr>
            </w:pPr>
          </w:p>
        </w:tc>
      </w:tr>
      <w:tr w:rsidR="00796991" w:rsidRPr="00796991" w14:paraId="2B84549B" w14:textId="77777777" w:rsidTr="00796991">
        <w:trPr>
          <w:jc w:val="center"/>
        </w:trPr>
        <w:tc>
          <w:tcPr>
            <w:tcW w:w="2439" w:type="dxa"/>
          </w:tcPr>
          <w:p w14:paraId="6427E96B" w14:textId="77777777" w:rsidR="00277228" w:rsidRPr="00796991" w:rsidRDefault="00277228" w:rsidP="00277228">
            <w:pPr>
              <w:spacing w:line="240" w:lineRule="auto"/>
              <w:jc w:val="center"/>
              <w:rPr>
                <w:sz w:val="21"/>
                <w:lang w:val="en-CA"/>
              </w:rPr>
            </w:pPr>
            <w:r w:rsidRPr="00796991">
              <w:rPr>
                <w:sz w:val="21"/>
                <w:lang w:val="en-CA"/>
              </w:rPr>
              <w:t>Sterilizability</w:t>
            </w:r>
          </w:p>
        </w:tc>
        <w:tc>
          <w:tcPr>
            <w:tcW w:w="4054" w:type="dxa"/>
          </w:tcPr>
          <w:p w14:paraId="6A328C6E" w14:textId="7E0173DE" w:rsidR="00277228" w:rsidRPr="00796991" w:rsidRDefault="00014CCA" w:rsidP="0027722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30423AA5" w14:textId="18C6F693" w:rsidR="00277228" w:rsidRPr="00796991" w:rsidRDefault="00014CCA" w:rsidP="00277228">
            <w:pPr>
              <w:spacing w:line="240" w:lineRule="auto"/>
              <w:jc w:val="center"/>
              <w:rPr>
                <w:sz w:val="21"/>
                <w:lang w:val="en-CA"/>
              </w:rPr>
            </w:pPr>
            <w:r w:rsidRPr="00796991">
              <w:rPr>
                <w:sz w:val="21"/>
                <w:lang w:val="en-CA"/>
              </w:rPr>
              <w:t>PASS/FAIL</w:t>
            </w:r>
          </w:p>
        </w:tc>
        <w:tc>
          <w:tcPr>
            <w:tcW w:w="1418" w:type="dxa"/>
          </w:tcPr>
          <w:p w14:paraId="77D087E2" w14:textId="77777777" w:rsidR="00277228" w:rsidRPr="00796991" w:rsidRDefault="00277228" w:rsidP="00277228">
            <w:pPr>
              <w:spacing w:line="240" w:lineRule="auto"/>
              <w:jc w:val="center"/>
              <w:rPr>
                <w:sz w:val="21"/>
                <w:lang w:val="en-CA"/>
              </w:rPr>
            </w:pPr>
          </w:p>
        </w:tc>
        <w:tc>
          <w:tcPr>
            <w:tcW w:w="1423" w:type="dxa"/>
          </w:tcPr>
          <w:p w14:paraId="15F9CEEF" w14:textId="77777777" w:rsidR="00277228" w:rsidRPr="00796991" w:rsidRDefault="00277228" w:rsidP="00277228">
            <w:pPr>
              <w:spacing w:line="240" w:lineRule="auto"/>
              <w:jc w:val="center"/>
              <w:rPr>
                <w:sz w:val="21"/>
                <w:lang w:val="en-CA"/>
              </w:rPr>
            </w:pPr>
          </w:p>
        </w:tc>
      </w:tr>
    </w:tbl>
    <w:p w14:paraId="24D8F104" w14:textId="77777777" w:rsidR="00C10080" w:rsidRDefault="00C10080" w:rsidP="00C10080">
      <w:pPr>
        <w:ind w:firstLine="720"/>
        <w:jc w:val="both"/>
        <w:rPr>
          <w:lang w:val="en-CA"/>
        </w:rPr>
      </w:pPr>
    </w:p>
    <w:p w14:paraId="0E4531BD" w14:textId="71CE1CE8" w:rsidR="004214EE" w:rsidRDefault="00C10080" w:rsidP="00C10080">
      <w:pPr>
        <w:ind w:firstLine="720"/>
        <w:jc w:val="both"/>
        <w:rPr>
          <w:lang w:val="en-CA"/>
        </w:rPr>
      </w:pPr>
      <w:r>
        <w:rPr>
          <w:lang w:val="en-CA"/>
        </w:rPr>
        <w:lastRenderedPageBreak/>
        <w:t>The tool will be manufactured for sterilizability and using medical grade materials for all parts. At this stage of the project, however, a proof of principle prototype has been constructed and does not comply by the necessary ISO 13485 standards for medical devices. Furthermore, the handle and thumb piece will be further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77777777" w:rsidR="00C85DDA" w:rsidRDefault="00C85DDA" w:rsidP="0051527A">
      <w:pPr>
        <w:ind w:firstLine="720"/>
        <w:jc w:val="both"/>
        <w:rPr>
          <w:lang w:val="en-CA"/>
        </w:rPr>
      </w:pPr>
      <w:r>
        <w:rPr>
          <w:lang w:val="en-CA"/>
        </w:rPr>
        <w:t xml:space="preserve">Goal: quantify reachability. Temporal bone models will be 3D printed where the targets, determined by the PI, to be reached by the instrument tool tip will be coloured. Using an endoscope, the current tools (Panetti and Karl Storz sets) and the controllable wristed tools will be tested inside the models. The number of targets reached by each 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57E5A9D5"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51527A">
        <w:rPr>
          <w:lang w:val="en-CA"/>
        </w:rPr>
        <w:t>, and 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 and fill out a survey about the instrument functionality, stability, safety and utility of the ins</w:t>
      </w:r>
      <w:r w:rsidR="00957078">
        <w:rPr>
          <w:lang w:val="en-CA"/>
        </w:rPr>
        <w:t>trument and presented the mean L</w:t>
      </w:r>
      <w:r w:rsidR="00B9003B">
        <w:rPr>
          <w:lang w:val="en-CA"/>
        </w:rPr>
        <w:t xml:space="preserve">ikert scores of each question </w:t>
      </w:r>
      <w:r w:rsidR="00EA2CD2">
        <w:rPr>
          <w:lang w:val="en-CA"/>
        </w:rPr>
        <w:fldChar w:fldCharType="begin" w:fldLock="1"/>
      </w:r>
      <w:r w:rsidR="0043598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"[26]", "plainTextFormattedCitation" : "[26]", "previouslyFormattedCitation" : "[26]" }, "properties" : { "noteIndex" : 0 }, "schema" : "https://github.com/citation-style-language/schema/raw/master/csl-citation.json" }</w:instrText>
      </w:r>
      <w:r w:rsidR="00EA2CD2">
        <w:rPr>
          <w:lang w:val="en-CA"/>
        </w:rPr>
        <w:fldChar w:fldCharType="separate"/>
      </w:r>
      <w:r w:rsidR="005F6A4C" w:rsidRPr="005F6A4C">
        <w:rPr>
          <w:noProof/>
          <w:lang w:val="en-CA"/>
        </w:rPr>
        <w:t>[26]</w:t>
      </w:r>
      <w:r w:rsidR="00EA2CD2">
        <w:rPr>
          <w:lang w:val="en-CA"/>
        </w:rPr>
        <w:fldChar w:fldCharType="end"/>
      </w:r>
      <w:r w:rsidR="00B9003B">
        <w:rPr>
          <w:lang w:val="en-CA"/>
        </w:rPr>
        <w:t xml:space="preserve">. Similarly, Schneider et al. tested a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43598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"[27]", "plainTextFormattedCitation" : "[27]", "previouslyFormattedCitation" : "[27]" }, "properties" : { "noteIndex" : 0 }, "schema" : "https://github.com/citation-style-language/schema/raw/master/csl-citation.json" }</w:instrText>
      </w:r>
      <w:r w:rsidR="00EA2CD2">
        <w:rPr>
          <w:lang w:val="en-CA"/>
        </w:rPr>
        <w:fldChar w:fldCharType="separate"/>
      </w:r>
      <w:r w:rsidR="005F6A4C" w:rsidRPr="005F6A4C">
        <w:rPr>
          <w:noProof/>
          <w:lang w:val="en-CA"/>
        </w:rPr>
        <w:t>[27]</w:t>
      </w:r>
      <w:r w:rsidR="00EA2CD2">
        <w:rPr>
          <w:lang w:val="en-CA"/>
        </w:rPr>
        <w:fldChar w:fldCharType="end"/>
      </w:r>
      <w:r w:rsidR="00B9003B">
        <w:rPr>
          <w:lang w:val="en-CA"/>
        </w:rPr>
        <w:t>.  The scores were analyzed using a t-test to tes</w:t>
      </w:r>
      <w:r w:rsidR="00D03108">
        <w:rPr>
          <w:lang w:val="en-CA"/>
        </w:rPr>
        <w:t xml:space="preserve">t for a statistical difference.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51527A">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"[28]", "plainTextFormattedCitation" : "[28]", "previouslyFormattedCitation" : "[28]" }, "properties" : { "noteIndex" : 0 }, "schema" : "https://github.com/citation-style-language/schema/raw/master/csl-citation.json" }</w:instrText>
      </w:r>
      <w:r w:rsidR="0051527A">
        <w:rPr>
          <w:lang w:val="en-CA"/>
        </w:rPr>
        <w:fldChar w:fldCharType="separate"/>
      </w:r>
      <w:r w:rsidR="0051527A" w:rsidRPr="005F6A4C">
        <w:rPr>
          <w:noProof/>
          <w:lang w:val="en-CA"/>
        </w:rPr>
        <w:t>[28]</w:t>
      </w:r>
      <w:r w:rsidR="0051527A">
        <w:rPr>
          <w:lang w:val="en-CA"/>
        </w:rPr>
        <w:fldChar w:fldCharType="end"/>
      </w:r>
      <w:r w:rsidR="0051527A">
        <w:rPr>
          <w:lang w:val="en-CA"/>
        </w:rPr>
        <w:t xml:space="preserve">. Six tasks were developed using a standard and literature and participants testing the tool were asked to comment on the tool’s performance; the frequency of specific comments, e.g. “this tool is helpful” were assessed. </w:t>
      </w:r>
    </w:p>
    <w:p w14:paraId="52D934FB" w14:textId="5900E643"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 xml:space="preserve">using a user feedback survey;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Kruskal Wallis statistics method and qualitative comments will be summarized in a journal paper. </w:t>
      </w:r>
    </w:p>
    <w:p w14:paraId="71D261FD" w14:textId="77777777" w:rsidR="005C6945" w:rsidRDefault="005C6945" w:rsidP="00663FF9">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77777777" w:rsidR="009A1118" w:rsidRDefault="009A1118" w:rsidP="00663FF9">
      <w:pPr>
        <w:jc w:val="both"/>
        <w:rPr>
          <w:lang w:val="en-CA"/>
        </w:rPr>
      </w:pPr>
      <w:r>
        <w:rPr>
          <w:lang w:val="en-CA"/>
        </w:rPr>
        <w:lastRenderedPageBreak/>
        <w:t>Timeline</w:t>
      </w:r>
    </w:p>
    <w:p w14:paraId="6BD1CCA2" w14:textId="77777777" w:rsidR="009A1118" w:rsidRDefault="009A1118" w:rsidP="00663FF9">
      <w:pPr>
        <w:jc w:val="both"/>
        <w:rPr>
          <w:lang w:val="en-CA"/>
        </w:rPr>
      </w:pPr>
      <w:bookmarkStart w:id="19" w:name="_GoBack"/>
      <w:bookmarkEnd w:id="19"/>
    </w:p>
    <w:p w14:paraId="69000869" w14:textId="3D3482EF" w:rsidR="00435983" w:rsidRPr="00C66AA4" w:rsidRDefault="009A1118" w:rsidP="00C66AA4">
      <w:pPr>
        <w:jc w:val="both"/>
        <w:rPr>
          <w:lang w:val="en-CA"/>
        </w:rPr>
      </w:pPr>
      <w:r>
        <w:rPr>
          <w:lang w:val="en-CA"/>
        </w:rPr>
        <w:t>Bibliography</w:t>
      </w:r>
      <w:r w:rsidR="00EA2CD2">
        <w:rPr>
          <w:lang w:val="en-CA"/>
        </w:rPr>
        <w:fldChar w:fldCharType="begin" w:fldLock="1"/>
      </w:r>
      <w:r w:rsidR="00EB0521">
        <w:rPr>
          <w:lang w:val="en-CA"/>
        </w:rPr>
        <w:instrText xml:space="preserve">ADDIN Mendeley Bibliography CSL_BIBLIOGRAPHY </w:instrText>
      </w:r>
      <w:r w:rsidR="00EA2CD2">
        <w:rPr>
          <w:lang w:val="en-CA"/>
        </w:rPr>
        <w:fldChar w:fldCharType="separate"/>
      </w:r>
    </w:p>
    <w:p w14:paraId="414FA013"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w:t>
      </w:r>
      <w:r w:rsidRPr="00435983">
        <w:rPr>
          <w:rFonts w:ascii="Calibri" w:eastAsia="Times New Roman" w:hAnsi="Calibri" w:cs="Times New Roman"/>
          <w:noProof/>
        </w:rPr>
        <w:tab/>
        <w:t xml:space="preserve">M. S. Cohen, L. D. Landegger, E. D. Kozin, and D. J. Lee, “Pediatric endoscopic ear surgery in clinical practice: Lessons learned and early outcomes,” </w:t>
      </w:r>
      <w:r w:rsidRPr="00435983">
        <w:rPr>
          <w:rFonts w:ascii="Calibri" w:eastAsia="Times New Roman" w:hAnsi="Calibri" w:cs="Times New Roman"/>
          <w:i/>
          <w:iCs/>
          <w:noProof/>
        </w:rPr>
        <w:t>Laryngoscope</w:t>
      </w:r>
      <w:r w:rsidRPr="00435983">
        <w:rPr>
          <w:rFonts w:ascii="Calibri" w:eastAsia="Times New Roman" w:hAnsi="Calibri" w:cs="Times New Roman"/>
          <w:noProof/>
        </w:rPr>
        <w:t>, p. n/a–n/a, 2015.</w:t>
      </w:r>
    </w:p>
    <w:p w14:paraId="26BCE361"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76BB7FC"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w:t>
      </w:r>
      <w:r w:rsidRPr="00435983">
        <w:rPr>
          <w:rFonts w:ascii="Calibri" w:eastAsia="Times New Roman" w:hAnsi="Calibri" w:cs="Times New Roman"/>
          <w:noProof/>
        </w:rPr>
        <w:tab/>
        <w:t xml:space="preserve">H. Kanona, J. S. Virk, and A. Owa, “Endoscopic ear surgery: A case series and first United Kingdom experience.,” </w:t>
      </w:r>
      <w:r w:rsidRPr="00435983">
        <w:rPr>
          <w:rFonts w:ascii="Calibri" w:eastAsia="Times New Roman" w:hAnsi="Calibri" w:cs="Times New Roman"/>
          <w:i/>
          <w:iCs/>
          <w:noProof/>
        </w:rPr>
        <w:t>World J. Clin. cases</w:t>
      </w:r>
      <w:r w:rsidRPr="00435983">
        <w:rPr>
          <w:rFonts w:ascii="Calibri" w:eastAsia="Times New Roman" w:hAnsi="Calibri" w:cs="Times New Roman"/>
          <w:noProof/>
        </w:rPr>
        <w:t>, vol. 3, no. 3, pp. 310–7, 2015.</w:t>
      </w:r>
    </w:p>
    <w:p w14:paraId="3A7E1DC8"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13495654"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[3]</w:t>
      </w:r>
      <w:r w:rsidRPr="00435983">
        <w:rPr>
          <w:rFonts w:ascii="Calibri" w:eastAsia="Times New Roman" w:hAnsi="Calibri" w:cs="Times New Roman"/>
          <w:noProof/>
        </w:rPr>
        <w:tab/>
        <w:t xml:space="preserve">M. Badr-el-dine, “Instrumentation and Technologies in Endoscopic Ear Surgery,” </w:t>
      </w:r>
      <w:r w:rsidRPr="00435983">
        <w:rPr>
          <w:rFonts w:ascii="Calibri" w:eastAsia="Times New Roman" w:hAnsi="Calibri" w:cs="Times New Roman"/>
          <w:i/>
          <w:iCs/>
          <w:noProof/>
        </w:rPr>
        <w:t>Otolaryngol. Clin. NA</w:t>
      </w:r>
      <w:r w:rsidRPr="00435983">
        <w:rPr>
          <w:rFonts w:ascii="Calibri" w:eastAsia="Times New Roman" w:hAnsi="Calibri" w:cs="Times New Roman"/>
          <w:noProof/>
        </w:rPr>
        <w:t>, vol. 46, no. 2, pp. 211–225, 2013.</w:t>
      </w:r>
    </w:p>
    <w:p w14:paraId="7F8191BA"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28C09C22"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[4]</w:t>
      </w:r>
      <w:r w:rsidRPr="00435983">
        <w:rPr>
          <w:rFonts w:ascii="Calibri" w:eastAsia="Times New Roman" w:hAnsi="Calibri" w:cs="Times New Roman"/>
          <w:noProof/>
        </w:rPr>
        <w:tab/>
        <w:t xml:space="preserve">M. L. Bennett, D. Zhang, R. F. Labadie, and J. H. Noble, “Comparison of Middle Ear Visualization With Endoscopy and Microscopy,” </w:t>
      </w:r>
      <w:r w:rsidRPr="00435983">
        <w:rPr>
          <w:rFonts w:ascii="Calibri" w:eastAsia="Times New Roman" w:hAnsi="Calibri" w:cs="Times New Roman"/>
          <w:i/>
          <w:iCs/>
          <w:noProof/>
        </w:rPr>
        <w:t>Otol. Neurotol.</w:t>
      </w:r>
      <w:r w:rsidRPr="00435983">
        <w:rPr>
          <w:rFonts w:ascii="Calibri" w:eastAsia="Times New Roman" w:hAnsi="Calibri" w:cs="Times New Roman"/>
          <w:noProof/>
        </w:rPr>
        <w:t>, vol. 37, pp. 362–366, 2016.</w:t>
      </w:r>
    </w:p>
    <w:p w14:paraId="00329F18"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10E0DEC"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[5]</w:t>
      </w:r>
      <w:r w:rsidRPr="00435983">
        <w:rPr>
          <w:rFonts w:ascii="Calibri" w:eastAsia="Times New Roman" w:hAnsi="Calibri" w:cs="Times New Roman"/>
          <w:noProof/>
        </w:rPr>
        <w:tab/>
        <w:t xml:space="preserve">M. Tarabichi, “Endoscopic Middle Ear Surgery,” </w:t>
      </w:r>
      <w:r w:rsidRPr="00435983">
        <w:rPr>
          <w:rFonts w:ascii="Calibri" w:eastAsia="Times New Roman" w:hAnsi="Calibri" w:cs="Times New Roman"/>
          <w:i/>
          <w:iCs/>
          <w:noProof/>
        </w:rPr>
        <w:t>Ann. Otol. Rhinol. Laryngol.</w:t>
      </w:r>
      <w:r w:rsidRPr="00435983">
        <w:rPr>
          <w:rFonts w:ascii="Calibri" w:eastAsia="Times New Roman" w:hAnsi="Calibri" w:cs="Times New Roman"/>
          <w:noProof/>
        </w:rPr>
        <w:t>, vol. 108, no. 1, pp. 39–46, 1999.</w:t>
      </w:r>
    </w:p>
    <w:p w14:paraId="0338E50A"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8B76B61"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[6]</w:t>
      </w:r>
      <w:r w:rsidRPr="00435983">
        <w:rPr>
          <w:rFonts w:ascii="Calibri" w:eastAsia="Times New Roman" w:hAnsi="Calibri" w:cs="Times New Roman"/>
          <w:noProof/>
        </w:rPr>
        <w:tab/>
        <w:t xml:space="preserve">R. A. Chole, H. A. Brodie, and A. Jacob, “Surgery of the Mastoid and Petrosa,” </w:t>
      </w:r>
      <w:r w:rsidRPr="00435983">
        <w:rPr>
          <w:rFonts w:ascii="Calibri" w:eastAsia="Times New Roman" w:hAnsi="Calibri" w:cs="Times New Roman"/>
          <w:i/>
          <w:iCs/>
          <w:noProof/>
        </w:rPr>
        <w:t>Ento Key Fastest Otolaryngology &amp; Ophthalmology Insight Engine</w:t>
      </w:r>
      <w:r w:rsidRPr="00435983">
        <w:rPr>
          <w:rFonts w:ascii="Calibri" w:eastAsia="Times New Roman" w:hAnsi="Calibri" w:cs="Times New Roman"/>
          <w:noProof/>
        </w:rPr>
        <w:t>, 2016. [Online]. Available: https://entokey.com/surgery-of-the-mastoid-and-petrosa/. [Accessed: 25-Sep-2017].</w:t>
      </w:r>
    </w:p>
    <w:p w14:paraId="6F9F2B4D"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484D0941"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[7]</w:t>
      </w:r>
      <w:r w:rsidRPr="00435983">
        <w:rPr>
          <w:rFonts w:ascii="Calibri" w:eastAsia="Times New Roman" w:hAnsi="Calibri" w:cs="Times New Roman"/>
          <w:noProof/>
        </w:rPr>
        <w:tab/>
        <w:t>IWGEES, “Instruments for Endoscopic Ear Surgery,” 2011. [Online]. Available: http://www.sinuscentro.com.br/iwgees/instruments.htm. [Accessed: 25-Sep-2017].</w:t>
      </w:r>
    </w:p>
    <w:p w14:paraId="4E68EC30"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2A39C4A8"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[8]</w:t>
      </w:r>
      <w:r w:rsidRPr="00435983">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053A24FF"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22A9F473"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[9]</w:t>
      </w:r>
      <w:r w:rsidRPr="00435983">
        <w:rPr>
          <w:rFonts w:ascii="Calibri" w:eastAsia="Times New Roman" w:hAnsi="Calibri" w:cs="Times New Roman"/>
          <w:noProof/>
        </w:rPr>
        <w:tab/>
        <w:t xml:space="preserve">T. Mijovic and J. Lea, “Training and Education in Endoscopic Ear Surgery,” </w:t>
      </w:r>
      <w:r w:rsidRPr="00435983">
        <w:rPr>
          <w:rFonts w:ascii="Calibri" w:eastAsia="Times New Roman" w:hAnsi="Calibri" w:cs="Times New Roman"/>
          <w:i/>
          <w:iCs/>
          <w:noProof/>
        </w:rPr>
        <w:t>Curr. Otorhinolaryngol. Rep.</w:t>
      </w:r>
      <w:r w:rsidRPr="00435983">
        <w:rPr>
          <w:rFonts w:ascii="Calibri" w:eastAsia="Times New Roman" w:hAnsi="Calibri" w:cs="Times New Roman"/>
          <w:noProof/>
        </w:rPr>
        <w:t>, vol. 3, no. 4, pp. 193–199, 2015.</w:t>
      </w:r>
    </w:p>
    <w:p w14:paraId="6D13A0E3"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25101EC0"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[10]</w:t>
      </w:r>
      <w:r w:rsidRPr="00435983">
        <w:rPr>
          <w:rFonts w:ascii="Calibri" w:eastAsia="Times New Roman" w:hAnsi="Calibri" w:cs="Times New Roman"/>
          <w:noProof/>
        </w:rPr>
        <w:tab/>
        <w:t xml:space="preserve">C. Kuo and H. Wu, “Comparison of endoscopic and microscopic tympanoplasty,” </w:t>
      </w:r>
      <w:r w:rsidRPr="00435983">
        <w:rPr>
          <w:rFonts w:ascii="Calibri" w:eastAsia="Times New Roman" w:hAnsi="Calibri" w:cs="Times New Roman"/>
          <w:i/>
          <w:iCs/>
          <w:noProof/>
        </w:rPr>
        <w:t>Eur. Arch. Oto-Rhino-Laryngology</w:t>
      </w:r>
      <w:r w:rsidRPr="00435983">
        <w:rPr>
          <w:rFonts w:ascii="Calibri" w:eastAsia="Times New Roman" w:hAnsi="Calibri" w:cs="Times New Roman"/>
          <w:noProof/>
        </w:rPr>
        <w:t>, vol. 10, no. 1, pp. 1–6, 2017.</w:t>
      </w:r>
    </w:p>
    <w:p w14:paraId="76787002"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056DE8C7"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[11]</w:t>
      </w:r>
      <w:r w:rsidRPr="00435983">
        <w:rPr>
          <w:rFonts w:ascii="Calibri" w:eastAsia="Times New Roman" w:hAnsi="Calibri" w:cs="Times New Roman"/>
          <w:noProof/>
        </w:rPr>
        <w:tab/>
        <w:t>Columbia University Medical Centre, “Endoscopic Ear Surgery,” 2016. [Online]. Available: http://entcolumbia.org/our-services/otology-neurotology/endoscopic-ear-surgery. [Accessed: 25-Sep-2017].</w:t>
      </w:r>
    </w:p>
    <w:p w14:paraId="6487CB12"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488654E5"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[12]</w:t>
      </w:r>
      <w:r w:rsidRPr="00435983">
        <w:rPr>
          <w:rFonts w:ascii="Calibri" w:eastAsia="Times New Roman" w:hAnsi="Calibri" w:cs="Times New Roman"/>
          <w:noProof/>
        </w:rPr>
        <w:tab/>
        <w:t xml:space="preserve">M. Yong, T. Mijovic, and J. Lea, “Endoscopic ear surgery in Canada : a cross-sectional study,” </w:t>
      </w:r>
      <w:r w:rsidRPr="00435983">
        <w:rPr>
          <w:rFonts w:ascii="Calibri" w:eastAsia="Times New Roman" w:hAnsi="Calibri" w:cs="Times New Roman"/>
          <w:i/>
          <w:iCs/>
          <w:noProof/>
        </w:rPr>
        <w:t>J. Otolaryngol. - Head Neck Surg.</w:t>
      </w:r>
      <w:r w:rsidRPr="00435983">
        <w:rPr>
          <w:rFonts w:ascii="Calibri" w:eastAsia="Times New Roman" w:hAnsi="Calibri" w:cs="Times New Roman"/>
          <w:noProof/>
        </w:rPr>
        <w:t>, pp. 1–8, 2016.</w:t>
      </w:r>
    </w:p>
    <w:p w14:paraId="6473A97C"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4439E126"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[13]</w:t>
      </w:r>
      <w:r w:rsidRPr="00435983">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435983">
        <w:rPr>
          <w:rFonts w:ascii="Calibri" w:eastAsia="Times New Roman" w:hAnsi="Calibri" w:cs="Times New Roman"/>
          <w:i/>
          <w:iCs/>
          <w:noProof/>
        </w:rPr>
        <w:t>Eur. Arch. Oto-Rhino-Laryngology</w:t>
      </w:r>
      <w:r w:rsidRPr="00435983">
        <w:rPr>
          <w:rFonts w:ascii="Calibri" w:eastAsia="Times New Roman" w:hAnsi="Calibri" w:cs="Times New Roman"/>
          <w:noProof/>
        </w:rPr>
        <w:t>, vol. 273, no. 9, pp. 2533–2540, 2016.</w:t>
      </w:r>
    </w:p>
    <w:p w14:paraId="7B7F463E"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5CB6B7C0"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[14]</w:t>
      </w:r>
      <w:r w:rsidRPr="00435983">
        <w:rPr>
          <w:rFonts w:ascii="Calibri" w:eastAsia="Times New Roman" w:hAnsi="Calibri" w:cs="Times New Roman"/>
          <w:noProof/>
        </w:rPr>
        <w:tab/>
        <w:t xml:space="preserve">A. L. James, “Endoscopic Middle Ear Surgery in Children.,” </w:t>
      </w:r>
      <w:r w:rsidRPr="00435983">
        <w:rPr>
          <w:rFonts w:ascii="Calibri" w:eastAsia="Times New Roman" w:hAnsi="Calibri" w:cs="Times New Roman"/>
          <w:i/>
          <w:iCs/>
          <w:noProof/>
        </w:rPr>
        <w:t>Otolaryngol. Clin. North Am.</w:t>
      </w:r>
      <w:r w:rsidRPr="00435983">
        <w:rPr>
          <w:rFonts w:ascii="Calibri" w:eastAsia="Times New Roman" w:hAnsi="Calibri" w:cs="Times New Roman"/>
          <w:noProof/>
        </w:rPr>
        <w:t>, vol. 46, no. 2, pp. 233–44, Apr. 2013.</w:t>
      </w:r>
    </w:p>
    <w:p w14:paraId="68B42B12"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62E54813"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[15]</w:t>
      </w:r>
      <w:r w:rsidRPr="00435983">
        <w:rPr>
          <w:rFonts w:ascii="Calibri" w:eastAsia="Times New Roman" w:hAnsi="Calibri" w:cs="Times New Roman"/>
          <w:noProof/>
        </w:rPr>
        <w:tab/>
        <w:t>Spiggle and Theis, “Panetti Instrument Set,” 2017. [Online]. Available: http://www.spiggle-theis.com/en/products/otology/panetti-instrument-set. [Accessed: 03-Oct-2017].</w:t>
      </w:r>
    </w:p>
    <w:p w14:paraId="110AE862"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6A81A528"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[16]</w:t>
      </w:r>
      <w:r w:rsidRPr="00435983">
        <w:rPr>
          <w:rFonts w:ascii="Calibri" w:eastAsia="Times New Roman" w:hAnsi="Calibri" w:cs="Times New Roman"/>
          <w:noProof/>
        </w:rPr>
        <w:tab/>
        <w:t>Grace Medical, “Endoscopic Instruments,” 2017. [Online]. Available: http://www.gracemedical.com/products/endoscopic-instruments/endoscopic-instruments/. [Accessed: 03-Oct-2017].</w:t>
      </w:r>
    </w:p>
    <w:p w14:paraId="0AA9DA28"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122F637"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[17]</w:t>
      </w:r>
      <w:r w:rsidRPr="00435983">
        <w:rPr>
          <w:rFonts w:ascii="Calibri" w:eastAsia="Times New Roman" w:hAnsi="Calibri" w:cs="Times New Roman"/>
          <w:noProof/>
        </w:rPr>
        <w:tab/>
        <w:t xml:space="preserve">Storz, “Instrument Set for Endoscopic Middle Ear Surgery,” </w:t>
      </w:r>
      <w:r w:rsidRPr="00435983">
        <w:rPr>
          <w:rFonts w:ascii="Calibri" w:eastAsia="Times New Roman" w:hAnsi="Calibri" w:cs="Times New Roman"/>
          <w:i/>
          <w:iCs/>
          <w:noProof/>
        </w:rPr>
        <w:t>EndoWorld Karl Storz - Endoskope</w:t>
      </w:r>
      <w:r w:rsidRPr="00435983">
        <w:rPr>
          <w:rFonts w:ascii="Calibri" w:eastAsia="Times New Roman" w:hAnsi="Calibri" w:cs="Times New Roman"/>
          <w:noProof/>
        </w:rPr>
        <w:t>. pp. 1–16, 2016.</w:t>
      </w:r>
    </w:p>
    <w:p w14:paraId="254C72F9"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00E38FE1"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[18]</w:t>
      </w:r>
      <w:r w:rsidRPr="00435983">
        <w:rPr>
          <w:rFonts w:ascii="Calibri" w:eastAsia="Times New Roman" w:hAnsi="Calibri" w:cs="Times New Roman"/>
          <w:noProof/>
        </w:rPr>
        <w:tab/>
        <w:t xml:space="preserve">R. Yasin, B. P. O’Connell, H. Yu, J. B. Hunter, G. B. Wanna, A. Rivas, and N. Simaan, “Steerable Robot-assisted Micromanipulation in the Middle Ear,” </w:t>
      </w:r>
      <w:r w:rsidRPr="00435983">
        <w:rPr>
          <w:rFonts w:ascii="Calibri" w:eastAsia="Times New Roman" w:hAnsi="Calibri" w:cs="Times New Roman"/>
          <w:i/>
          <w:iCs/>
          <w:noProof/>
        </w:rPr>
        <w:t>Otol. Neurotol.</w:t>
      </w:r>
      <w:r w:rsidRPr="00435983">
        <w:rPr>
          <w:rFonts w:ascii="Calibri" w:eastAsia="Times New Roman" w:hAnsi="Calibri" w:cs="Times New Roman"/>
          <w:noProof/>
        </w:rPr>
        <w:t>, vol. 38, no. 2, pp. 290–295, 2017.</w:t>
      </w:r>
    </w:p>
    <w:p w14:paraId="351360EA"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4379B0FF"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[19]</w:t>
      </w:r>
      <w:r w:rsidRPr="00435983">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435983">
        <w:rPr>
          <w:rFonts w:ascii="Calibri" w:eastAsia="Times New Roman" w:hAnsi="Calibri" w:cs="Times New Roman"/>
          <w:i/>
          <w:iCs/>
          <w:noProof/>
        </w:rPr>
        <w:t>IEEE Robot. Autom. Lett.</w:t>
      </w:r>
      <w:r w:rsidRPr="00435983">
        <w:rPr>
          <w:rFonts w:ascii="Calibri" w:eastAsia="Times New Roman" w:hAnsi="Calibri" w:cs="Times New Roman"/>
          <w:noProof/>
        </w:rPr>
        <w:t>, vol. 2, no. 3, pp. 1488–1494, 2017.</w:t>
      </w:r>
    </w:p>
    <w:p w14:paraId="2E8810A0"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4F28E29"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[20]</w:t>
      </w:r>
      <w:r w:rsidRPr="00435983">
        <w:rPr>
          <w:rFonts w:ascii="Calibri" w:eastAsia="Times New Roman" w:hAnsi="Calibri" w:cs="Times New Roman"/>
          <w:noProof/>
        </w:rPr>
        <w:tab/>
        <w:t xml:space="preserve">A. L. James and B. C. Papsin, “Ten Top Considerations in Pediatric Tympanoplasty,” </w:t>
      </w:r>
      <w:r w:rsidRPr="00435983">
        <w:rPr>
          <w:rFonts w:ascii="Calibri" w:eastAsia="Times New Roman" w:hAnsi="Calibri" w:cs="Times New Roman"/>
          <w:i/>
          <w:iCs/>
          <w:noProof/>
        </w:rPr>
        <w:t>Otolaryngol. -- Head Neck Surg.</w:t>
      </w:r>
      <w:r w:rsidRPr="00435983">
        <w:rPr>
          <w:rFonts w:ascii="Calibri" w:eastAsia="Times New Roman" w:hAnsi="Calibri" w:cs="Times New Roman"/>
          <w:noProof/>
        </w:rPr>
        <w:t>, vol. 147, no. 6, pp. 992–998, 2012.</w:t>
      </w:r>
    </w:p>
    <w:p w14:paraId="58449209"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59A346A0"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[21]</w:t>
      </w:r>
      <w:r w:rsidRPr="00435983">
        <w:rPr>
          <w:rFonts w:ascii="Calibri" w:eastAsia="Times New Roman" w:hAnsi="Calibri" w:cs="Times New Roman"/>
          <w:noProof/>
        </w:rPr>
        <w:tab/>
        <w:t>Salient Medical, “Vitreoretianal Laser Probes,” 2017. [Online]. Available: http://salientmed.com/solution/endoprobe-handpieces/. [Accessed: 03-Oct-2017].</w:t>
      </w:r>
    </w:p>
    <w:p w14:paraId="67D93C6B"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13EFBBFA"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[22]</w:t>
      </w:r>
      <w:r w:rsidRPr="00435983">
        <w:rPr>
          <w:rFonts w:ascii="Calibri" w:eastAsia="Times New Roman" w:hAnsi="Calibri" w:cs="Times New Roman"/>
          <w:noProof/>
        </w:rPr>
        <w:tab/>
        <w:t>M. J. McGowan, C. R. Hurst, H. M. Lambert, and C. F. Lumpkin, “US7766904.pdf.” p. 14, 2010.</w:t>
      </w:r>
    </w:p>
    <w:p w14:paraId="6F0B16E5"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177A4E6C"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[23]</w:t>
      </w:r>
      <w:r w:rsidRPr="00435983">
        <w:rPr>
          <w:rFonts w:ascii="Calibri" w:eastAsia="Times New Roman" w:hAnsi="Calibri" w:cs="Times New Roman"/>
          <w:noProof/>
        </w:rPr>
        <w:tab/>
        <w:t>Ã. A. L. James, Ã. S. Cushing, and Ã. B. C. Papsin, “Residual Cholesteatoma After Endoscope-guided Surgery in Children,” pp. 196–201, 2015.</w:t>
      </w:r>
    </w:p>
    <w:p w14:paraId="4A1F4932"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2D47D357"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[24]</w:t>
      </w:r>
      <w:r w:rsidRPr="00435983">
        <w:rPr>
          <w:rFonts w:ascii="Calibri" w:eastAsia="Times New Roman" w:hAnsi="Calibri" w:cs="Times New Roman"/>
          <w:noProof/>
        </w:rPr>
        <w:tab/>
        <w:t>M. C. Dahm, R. K. Shepherd, and G. M. Clark, “The Postnatal Growth of the Temporal Bone and its Implications for Cochlear Implantation in Children,” 1993.</w:t>
      </w:r>
    </w:p>
    <w:p w14:paraId="378371B8"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48AE73C3"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[25]</w:t>
      </w:r>
      <w:r w:rsidRPr="00435983">
        <w:rPr>
          <w:rFonts w:ascii="Calibri" w:eastAsia="Times New Roman" w:hAnsi="Calibri" w:cs="Times New Roman"/>
          <w:noProof/>
        </w:rPr>
        <w:tab/>
        <w:t>R. M. Sherif, “The Middle Ear Cleft,” 2015. [Online]. Available: https://www.slideshare.net/dr_razal/anatomy-of-middle-ear-54308120. [Accessed: 07-Oct-2017].</w:t>
      </w:r>
    </w:p>
    <w:p w14:paraId="679BEA76"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637E9CE9"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[26]</w:t>
      </w:r>
      <w:r w:rsidRPr="00435983">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435983">
        <w:rPr>
          <w:rFonts w:ascii="Calibri" w:eastAsia="Times New Roman" w:hAnsi="Calibri" w:cs="Times New Roman"/>
          <w:i/>
          <w:iCs/>
          <w:noProof/>
        </w:rPr>
        <w:t>Otolaryngol. - Head Neck Surg.</w:t>
      </w:r>
      <w:r w:rsidRPr="00435983">
        <w:rPr>
          <w:rFonts w:ascii="Calibri" w:eastAsia="Times New Roman" w:hAnsi="Calibri" w:cs="Times New Roman"/>
          <w:noProof/>
        </w:rPr>
        <w:t>, vol. 132, no. 3, pp. 471–477, 2005.</w:t>
      </w:r>
    </w:p>
    <w:p w14:paraId="0B569401"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1378996C" w14:textId="77777777" w:rsidR="00435983" w:rsidRPr="00435983" w:rsidRDefault="00435983" w:rsidP="00C66AA4">
      <w:pPr>
        <w:widowControl w:val="0"/>
        <w:autoSpaceDE w:val="0"/>
        <w:autoSpaceDN w:val="0"/>
        <w:adjustRightInd w:val="0"/>
        <w:spacing w:line="240" w:lineRule="auto"/>
        <w:ind w:left="640" w:hanging="640"/>
        <w:contextualSpacing/>
        <w:rPr>
          <w:rFonts w:ascii="Calibri" w:eastAsia="Times New Roman" w:hAnsi="Calibri" w:cs="Times New Roman"/>
          <w:noProof/>
        </w:rPr>
      </w:pPr>
      <w:r w:rsidRPr="00435983">
        <w:rPr>
          <w:rFonts w:ascii="Calibri" w:eastAsia="Times New Roman" w:hAnsi="Calibri" w:cs="Times New Roman"/>
          <w:noProof/>
        </w:rPr>
        <w:t>[27]</w:t>
      </w:r>
      <w:r w:rsidRPr="00435983">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435983">
        <w:rPr>
          <w:rFonts w:ascii="Calibri" w:eastAsia="Times New Roman" w:hAnsi="Calibri" w:cs="Times New Roman"/>
          <w:i/>
          <w:iCs/>
          <w:noProof/>
        </w:rPr>
        <w:t>Surgery</w:t>
      </w:r>
      <w:r w:rsidRPr="00435983">
        <w:rPr>
          <w:rFonts w:ascii="Calibri" w:eastAsia="Times New Roman" w:hAnsi="Calibri" w:cs="Times New Roman"/>
          <w:noProof/>
        </w:rPr>
        <w:t>, vol. 151, no. 5, pp. 756–762, 2012.</w:t>
      </w:r>
    </w:p>
    <w:p w14:paraId="14A27A69" w14:textId="77777777" w:rsidR="00435983" w:rsidRPr="00435983" w:rsidRDefault="00435983" w:rsidP="00C66AA4">
      <w:pPr>
        <w:widowControl w:val="0"/>
        <w:autoSpaceDE w:val="0"/>
        <w:autoSpaceDN w:val="0"/>
        <w:adjustRightInd w:val="0"/>
        <w:spacing w:after="140" w:line="240" w:lineRule="auto"/>
        <w:contextualSpacing/>
        <w:rPr>
          <w:rFonts w:ascii="Calibri" w:eastAsia="Times New Roman" w:hAnsi="Calibri" w:cs="Times New Roman"/>
          <w:noProof/>
        </w:rPr>
      </w:pPr>
    </w:p>
    <w:p w14:paraId="383ECE22" w14:textId="77777777" w:rsidR="00435983" w:rsidRPr="00435983" w:rsidRDefault="00435983" w:rsidP="00C66AA4">
      <w:pPr>
        <w:widowControl w:val="0"/>
        <w:autoSpaceDE w:val="0"/>
        <w:autoSpaceDN w:val="0"/>
        <w:adjustRightInd w:val="0"/>
        <w:spacing w:line="240" w:lineRule="auto"/>
        <w:ind w:left="640" w:hanging="640"/>
        <w:contextualSpacing/>
        <w:rPr>
          <w:rFonts w:ascii="Calibri" w:hAnsi="Calibri"/>
          <w:noProof/>
        </w:rPr>
      </w:pPr>
      <w:r w:rsidRPr="00435983">
        <w:rPr>
          <w:rFonts w:ascii="Calibri" w:eastAsia="Times New Roman" w:hAnsi="Calibri" w:cs="Times New Roman"/>
          <w:noProof/>
        </w:rPr>
        <w:t>[28]</w:t>
      </w:r>
      <w:r w:rsidRPr="00435983">
        <w:rPr>
          <w:rFonts w:ascii="Calibri" w:eastAsia="Times New Roman" w:hAnsi="Calibri" w:cs="Times New Roman"/>
          <w:noProof/>
        </w:rPr>
        <w:tab/>
        <w:t xml:space="preserve">M. Addis, M. Aguirre, M. Frecker, R. Haluck, A. Matthew, E. Pauli, and J. Gopal, “Development of Tasks and Evaluation of a Prototype Forceps for NOTES,” </w:t>
      </w:r>
      <w:r w:rsidRPr="00435983">
        <w:rPr>
          <w:rFonts w:ascii="Calibri" w:eastAsia="Times New Roman" w:hAnsi="Calibri" w:cs="Times New Roman"/>
          <w:i/>
          <w:iCs/>
          <w:noProof/>
        </w:rPr>
        <w:t>JSLS  J. Soc. Laparoendosc. Surg.</w:t>
      </w:r>
      <w:r w:rsidRPr="00435983">
        <w:rPr>
          <w:rFonts w:ascii="Calibri" w:eastAsia="Times New Roman" w:hAnsi="Calibri" w:cs="Times New Roman"/>
          <w:noProof/>
        </w:rPr>
        <w:t>, vol. 16, no. 1, pp. 95–104, 2012.</w:t>
      </w:r>
    </w:p>
    <w:p w14:paraId="706595FE" w14:textId="653388F9" w:rsidR="009A1118" w:rsidRPr="009A1118" w:rsidRDefault="00EA2CD2" w:rsidP="00C66AA4">
      <w:pPr>
        <w:widowControl w:val="0"/>
        <w:autoSpaceDE w:val="0"/>
        <w:autoSpaceDN w:val="0"/>
        <w:adjustRightInd w:val="0"/>
        <w:spacing w:after="140" w:line="240" w:lineRule="auto"/>
        <w:contextualSpacing/>
        <w:rPr>
          <w:lang w:val="en-CA"/>
        </w:rPr>
      </w:pPr>
      <w:r>
        <w:rPr>
          <w:lang w:val="en-CA"/>
        </w:rPr>
        <w:lastRenderedPageBreak/>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ter Francis" w:date="2017-10-04T23:36:00Z" w:initials="PF">
    <w:p w14:paraId="1C5A8307" w14:textId="7E8313CA" w:rsidR="00902EF9" w:rsidRDefault="00902EF9">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2" w:author="Arushri Swarup" w:date="2017-10-07T21:24:00Z" w:initials="AS">
    <w:p w14:paraId="27808D92" w14:textId="36C199A9" w:rsidR="00902EF9" w:rsidRDefault="00902EF9">
      <w:pPr>
        <w:pStyle w:val="CommentText"/>
      </w:pPr>
      <w:r>
        <w:rPr>
          <w:rStyle w:val="CommentReference"/>
        </w:rPr>
        <w:annotationRef/>
      </w:r>
      <w:r>
        <w:t>How does this sentence sound?</w:t>
      </w:r>
    </w:p>
  </w:comment>
  <w:comment w:id="3" w:author="Peter Francis" w:date="2017-10-04T23:46:00Z" w:initials="PF">
    <w:p w14:paraId="6E759738" w14:textId="606EF97B" w:rsidR="00902EF9" w:rsidRDefault="00902EF9">
      <w:pPr>
        <w:pStyle w:val="CommentText"/>
      </w:pPr>
      <w:r>
        <w:rPr>
          <w:rStyle w:val="CommentReference"/>
        </w:rPr>
        <w:annotationRef/>
      </w:r>
      <w:r>
        <w:t>Conclude the instrumentation review with a comment on how the existing options have limitations followed by a comment on the fact that TEES is quite new/young and there are opportunities for new advancements in instrumentation to improve access.</w:t>
      </w:r>
    </w:p>
  </w:comment>
  <w:comment w:id="4" w:author="Arushri Swarup" w:date="2017-10-07T21:56:00Z" w:initials="AS">
    <w:p w14:paraId="1304927F" w14:textId="463521E5" w:rsidR="00902EF9" w:rsidRDefault="00902EF9">
      <w:pPr>
        <w:pStyle w:val="CommentText"/>
      </w:pPr>
      <w:r>
        <w:rPr>
          <w:rStyle w:val="CommentReference"/>
        </w:rPr>
        <w:annotationRef/>
      </w:r>
      <w:r>
        <w:t>How does it sound now?</w:t>
      </w:r>
    </w:p>
  </w:comment>
  <w:comment w:id="6" w:author="Peter Francis" w:date="2017-10-04T23:57:00Z" w:initials="PF">
    <w:p w14:paraId="4C952010" w14:textId="2FF5B444" w:rsidR="00902EF9" w:rsidRDefault="00902EF9">
      <w:pPr>
        <w:pStyle w:val="CommentText"/>
      </w:pPr>
      <w:r>
        <w:rPr>
          <w:rStyle w:val="CommentReference"/>
        </w:rPr>
        <w:annotationRef/>
      </w:r>
      <w:r>
        <w:t>Conclude this section with the limitations of this solution and that there is motivation to develop a new instrument.</w:t>
      </w:r>
    </w:p>
  </w:comment>
  <w:comment w:id="7" w:author="Peter Francis" w:date="2017-10-05T00:00:00Z" w:initials="PF">
    <w:p w14:paraId="4F8A9DEF" w14:textId="3070AB4E" w:rsidR="00902EF9" w:rsidRDefault="00902EF9">
      <w:pPr>
        <w:pStyle w:val="CommentText"/>
      </w:pPr>
      <w:r>
        <w:rPr>
          <w:rStyle w:val="CommentReference"/>
        </w:rPr>
        <w:annotationRef/>
      </w:r>
      <w:r>
        <w:t>Not sure if this should go before or after the existing solutions.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5A8307" w15:done="0"/>
  <w15:commentEx w15:paraId="27808D92" w15:paraIdParent="1C5A8307" w15:done="0"/>
  <w15:commentEx w15:paraId="6E759738" w15:done="0"/>
  <w15:commentEx w15:paraId="1304927F" w15:paraIdParent="6E759738" w15:done="0"/>
  <w15:commentEx w15:paraId="4C952010" w15:done="0"/>
  <w15:commentEx w15:paraId="4F8A9DE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Francis">
    <w15:presenceInfo w15:providerId="Windows Live" w15:userId="726ef94e7e49c3fc"/>
  </w15:person>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39BC"/>
    <w:rsid w:val="000040F5"/>
    <w:rsid w:val="00014CCA"/>
    <w:rsid w:val="00017B7F"/>
    <w:rsid w:val="00030923"/>
    <w:rsid w:val="000323D0"/>
    <w:rsid w:val="00052C45"/>
    <w:rsid w:val="0005404F"/>
    <w:rsid w:val="00056D81"/>
    <w:rsid w:val="000611F4"/>
    <w:rsid w:val="00062A17"/>
    <w:rsid w:val="0007798D"/>
    <w:rsid w:val="0008056C"/>
    <w:rsid w:val="0008448A"/>
    <w:rsid w:val="000B7965"/>
    <w:rsid w:val="000C2A7C"/>
    <w:rsid w:val="000D5B82"/>
    <w:rsid w:val="000E07F9"/>
    <w:rsid w:val="000F0992"/>
    <w:rsid w:val="000F4390"/>
    <w:rsid w:val="00104E4F"/>
    <w:rsid w:val="001077EC"/>
    <w:rsid w:val="001210CE"/>
    <w:rsid w:val="00125684"/>
    <w:rsid w:val="00130493"/>
    <w:rsid w:val="00192268"/>
    <w:rsid w:val="001C42D2"/>
    <w:rsid w:val="001C469A"/>
    <w:rsid w:val="001C6F6F"/>
    <w:rsid w:val="001D45F9"/>
    <w:rsid w:val="001E274C"/>
    <w:rsid w:val="001E2BB5"/>
    <w:rsid w:val="001F58DD"/>
    <w:rsid w:val="002125F5"/>
    <w:rsid w:val="00227D4F"/>
    <w:rsid w:val="002306EA"/>
    <w:rsid w:val="0023074F"/>
    <w:rsid w:val="0024060A"/>
    <w:rsid w:val="00255367"/>
    <w:rsid w:val="00277228"/>
    <w:rsid w:val="00295350"/>
    <w:rsid w:val="002A1D17"/>
    <w:rsid w:val="002B7FF9"/>
    <w:rsid w:val="002C4FF8"/>
    <w:rsid w:val="002C6507"/>
    <w:rsid w:val="002D56AE"/>
    <w:rsid w:val="002D5E24"/>
    <w:rsid w:val="002E1603"/>
    <w:rsid w:val="002E77F1"/>
    <w:rsid w:val="002F13D2"/>
    <w:rsid w:val="003054B2"/>
    <w:rsid w:val="00313130"/>
    <w:rsid w:val="00320246"/>
    <w:rsid w:val="003254DC"/>
    <w:rsid w:val="00330E53"/>
    <w:rsid w:val="00355662"/>
    <w:rsid w:val="00387A79"/>
    <w:rsid w:val="003A3FC2"/>
    <w:rsid w:val="003A42A5"/>
    <w:rsid w:val="003B43DC"/>
    <w:rsid w:val="003B5C54"/>
    <w:rsid w:val="003D0A2E"/>
    <w:rsid w:val="003E292C"/>
    <w:rsid w:val="003E34B8"/>
    <w:rsid w:val="003E424A"/>
    <w:rsid w:val="003F4817"/>
    <w:rsid w:val="00407848"/>
    <w:rsid w:val="004214EE"/>
    <w:rsid w:val="00421557"/>
    <w:rsid w:val="004249B5"/>
    <w:rsid w:val="00431486"/>
    <w:rsid w:val="0043574D"/>
    <w:rsid w:val="00435983"/>
    <w:rsid w:val="00440685"/>
    <w:rsid w:val="00444163"/>
    <w:rsid w:val="00480EE5"/>
    <w:rsid w:val="0049143A"/>
    <w:rsid w:val="004A607E"/>
    <w:rsid w:val="004B6D21"/>
    <w:rsid w:val="004D2675"/>
    <w:rsid w:val="004D6E62"/>
    <w:rsid w:val="005062A7"/>
    <w:rsid w:val="0051527A"/>
    <w:rsid w:val="00515FD4"/>
    <w:rsid w:val="005164E0"/>
    <w:rsid w:val="00521FE3"/>
    <w:rsid w:val="00542D59"/>
    <w:rsid w:val="005476CD"/>
    <w:rsid w:val="00553FD1"/>
    <w:rsid w:val="005545C5"/>
    <w:rsid w:val="0057177B"/>
    <w:rsid w:val="005722A7"/>
    <w:rsid w:val="005939AE"/>
    <w:rsid w:val="00594CE7"/>
    <w:rsid w:val="005C6945"/>
    <w:rsid w:val="005C7709"/>
    <w:rsid w:val="005D5D1B"/>
    <w:rsid w:val="005E1FCF"/>
    <w:rsid w:val="005E3704"/>
    <w:rsid w:val="005F2997"/>
    <w:rsid w:val="005F2D9A"/>
    <w:rsid w:val="005F67B9"/>
    <w:rsid w:val="005F6A4C"/>
    <w:rsid w:val="00601468"/>
    <w:rsid w:val="00601556"/>
    <w:rsid w:val="00611A3D"/>
    <w:rsid w:val="0063663E"/>
    <w:rsid w:val="00640C7A"/>
    <w:rsid w:val="00650FBA"/>
    <w:rsid w:val="006537CA"/>
    <w:rsid w:val="00654D96"/>
    <w:rsid w:val="00663FF9"/>
    <w:rsid w:val="00670031"/>
    <w:rsid w:val="00676AC6"/>
    <w:rsid w:val="006819C8"/>
    <w:rsid w:val="00681F01"/>
    <w:rsid w:val="006A2900"/>
    <w:rsid w:val="006A4781"/>
    <w:rsid w:val="006A61E2"/>
    <w:rsid w:val="006D5A4F"/>
    <w:rsid w:val="006F3CAA"/>
    <w:rsid w:val="00701057"/>
    <w:rsid w:val="00732080"/>
    <w:rsid w:val="007371D5"/>
    <w:rsid w:val="00740A1A"/>
    <w:rsid w:val="00743B1B"/>
    <w:rsid w:val="00751A86"/>
    <w:rsid w:val="00765F46"/>
    <w:rsid w:val="0077458C"/>
    <w:rsid w:val="00796991"/>
    <w:rsid w:val="007A211C"/>
    <w:rsid w:val="007A28C4"/>
    <w:rsid w:val="007A2993"/>
    <w:rsid w:val="007A451D"/>
    <w:rsid w:val="007A76B9"/>
    <w:rsid w:val="007B0A35"/>
    <w:rsid w:val="007B0A7F"/>
    <w:rsid w:val="007C1A33"/>
    <w:rsid w:val="007C2ED8"/>
    <w:rsid w:val="007C77F1"/>
    <w:rsid w:val="007D26E9"/>
    <w:rsid w:val="007D7D45"/>
    <w:rsid w:val="007D7F3E"/>
    <w:rsid w:val="007E0900"/>
    <w:rsid w:val="007F0783"/>
    <w:rsid w:val="007F72C3"/>
    <w:rsid w:val="00810E13"/>
    <w:rsid w:val="0081748F"/>
    <w:rsid w:val="00826DE2"/>
    <w:rsid w:val="00830E6E"/>
    <w:rsid w:val="008420CD"/>
    <w:rsid w:val="008479E5"/>
    <w:rsid w:val="00860AE5"/>
    <w:rsid w:val="0087128D"/>
    <w:rsid w:val="0087288C"/>
    <w:rsid w:val="00874880"/>
    <w:rsid w:val="0088424C"/>
    <w:rsid w:val="008844FE"/>
    <w:rsid w:val="00890CD1"/>
    <w:rsid w:val="008973FA"/>
    <w:rsid w:val="00897596"/>
    <w:rsid w:val="008B4A90"/>
    <w:rsid w:val="008B6347"/>
    <w:rsid w:val="008C1DC6"/>
    <w:rsid w:val="008C4D15"/>
    <w:rsid w:val="008D23E7"/>
    <w:rsid w:val="008D470F"/>
    <w:rsid w:val="008D4F40"/>
    <w:rsid w:val="008E088C"/>
    <w:rsid w:val="008E40CE"/>
    <w:rsid w:val="008E6A7C"/>
    <w:rsid w:val="00900D4E"/>
    <w:rsid w:val="00902EF9"/>
    <w:rsid w:val="009065B3"/>
    <w:rsid w:val="00913376"/>
    <w:rsid w:val="009149F2"/>
    <w:rsid w:val="0092468B"/>
    <w:rsid w:val="00942BA8"/>
    <w:rsid w:val="00950852"/>
    <w:rsid w:val="009531B9"/>
    <w:rsid w:val="00957078"/>
    <w:rsid w:val="009618CA"/>
    <w:rsid w:val="00977B16"/>
    <w:rsid w:val="00984C87"/>
    <w:rsid w:val="00985871"/>
    <w:rsid w:val="00992B8F"/>
    <w:rsid w:val="009A1118"/>
    <w:rsid w:val="009A12B0"/>
    <w:rsid w:val="009B5E8A"/>
    <w:rsid w:val="009B6B9A"/>
    <w:rsid w:val="009E362C"/>
    <w:rsid w:val="009F0E22"/>
    <w:rsid w:val="009F1B56"/>
    <w:rsid w:val="00A04E07"/>
    <w:rsid w:val="00A23197"/>
    <w:rsid w:val="00A32DD4"/>
    <w:rsid w:val="00A3609F"/>
    <w:rsid w:val="00A65239"/>
    <w:rsid w:val="00A67CA4"/>
    <w:rsid w:val="00A67D7E"/>
    <w:rsid w:val="00A71E8B"/>
    <w:rsid w:val="00A72B2B"/>
    <w:rsid w:val="00A72BC7"/>
    <w:rsid w:val="00A76C70"/>
    <w:rsid w:val="00A87704"/>
    <w:rsid w:val="00AC4E28"/>
    <w:rsid w:val="00AD30F1"/>
    <w:rsid w:val="00AD5E57"/>
    <w:rsid w:val="00AD601C"/>
    <w:rsid w:val="00AD6A1D"/>
    <w:rsid w:val="00AE4039"/>
    <w:rsid w:val="00AF7525"/>
    <w:rsid w:val="00B21ACA"/>
    <w:rsid w:val="00B568F7"/>
    <w:rsid w:val="00B71E14"/>
    <w:rsid w:val="00B720BC"/>
    <w:rsid w:val="00B9003B"/>
    <w:rsid w:val="00BA153B"/>
    <w:rsid w:val="00BB0FFA"/>
    <w:rsid w:val="00BB13CF"/>
    <w:rsid w:val="00BB4327"/>
    <w:rsid w:val="00BC48C9"/>
    <w:rsid w:val="00BD1257"/>
    <w:rsid w:val="00BD7C9A"/>
    <w:rsid w:val="00C10080"/>
    <w:rsid w:val="00C145D9"/>
    <w:rsid w:val="00C57D11"/>
    <w:rsid w:val="00C66AA4"/>
    <w:rsid w:val="00C85DDA"/>
    <w:rsid w:val="00C87EA8"/>
    <w:rsid w:val="00CA655F"/>
    <w:rsid w:val="00CA67D3"/>
    <w:rsid w:val="00CB2919"/>
    <w:rsid w:val="00CB5094"/>
    <w:rsid w:val="00CC0CA9"/>
    <w:rsid w:val="00CC75F8"/>
    <w:rsid w:val="00CD1B31"/>
    <w:rsid w:val="00CD46FE"/>
    <w:rsid w:val="00CD678D"/>
    <w:rsid w:val="00CE0B31"/>
    <w:rsid w:val="00CF5E68"/>
    <w:rsid w:val="00D03108"/>
    <w:rsid w:val="00D36C44"/>
    <w:rsid w:val="00D375D1"/>
    <w:rsid w:val="00D43882"/>
    <w:rsid w:val="00D53218"/>
    <w:rsid w:val="00D56547"/>
    <w:rsid w:val="00D62927"/>
    <w:rsid w:val="00D662DD"/>
    <w:rsid w:val="00D7087C"/>
    <w:rsid w:val="00D863A0"/>
    <w:rsid w:val="00D90F3C"/>
    <w:rsid w:val="00DB09AF"/>
    <w:rsid w:val="00DB3A5F"/>
    <w:rsid w:val="00DD0B6C"/>
    <w:rsid w:val="00DF1E9B"/>
    <w:rsid w:val="00DF6199"/>
    <w:rsid w:val="00E04369"/>
    <w:rsid w:val="00E13A27"/>
    <w:rsid w:val="00E16FB0"/>
    <w:rsid w:val="00E173B1"/>
    <w:rsid w:val="00E23692"/>
    <w:rsid w:val="00E42506"/>
    <w:rsid w:val="00E5261A"/>
    <w:rsid w:val="00E60862"/>
    <w:rsid w:val="00E67A03"/>
    <w:rsid w:val="00EA2CD2"/>
    <w:rsid w:val="00EB0521"/>
    <w:rsid w:val="00EB394C"/>
    <w:rsid w:val="00EB4D08"/>
    <w:rsid w:val="00EB629B"/>
    <w:rsid w:val="00EC58C1"/>
    <w:rsid w:val="00ED4CEE"/>
    <w:rsid w:val="00EE0122"/>
    <w:rsid w:val="00EF235C"/>
    <w:rsid w:val="00F05118"/>
    <w:rsid w:val="00F12C00"/>
    <w:rsid w:val="00F2561F"/>
    <w:rsid w:val="00F31D1E"/>
    <w:rsid w:val="00F366C3"/>
    <w:rsid w:val="00F36A5B"/>
    <w:rsid w:val="00F36D9C"/>
    <w:rsid w:val="00F36EDE"/>
    <w:rsid w:val="00F3756A"/>
    <w:rsid w:val="00F407D1"/>
    <w:rsid w:val="00F45ACB"/>
    <w:rsid w:val="00F52DF5"/>
    <w:rsid w:val="00F53B1E"/>
    <w:rsid w:val="00F57681"/>
    <w:rsid w:val="00F61A06"/>
    <w:rsid w:val="00F7337C"/>
    <w:rsid w:val="00F83E8A"/>
    <w:rsid w:val="00F87BEF"/>
    <w:rsid w:val="00F9328E"/>
    <w:rsid w:val="00FA4DE1"/>
    <w:rsid w:val="00FB1002"/>
    <w:rsid w:val="00FC54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glossaryDocument" Target="glossary/document.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106193"/>
    <w:rsid w:val="00106193"/>
    <w:rsid w:val="001D536E"/>
    <w:rsid w:val="005926E4"/>
    <w:rsid w:val="005F3C18"/>
    <w:rsid w:val="00784CE3"/>
    <w:rsid w:val="00B34491"/>
    <w:rsid w:val="00F732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B4A56DB70491FAFE06D303B3B599D">
    <w:name w:val="836B4A56DB70491FAFE06D303B3B599D"/>
    <w:rsid w:val="00106193"/>
  </w:style>
  <w:style w:type="paragraph" w:customStyle="1" w:styleId="829A8F7CD62A4F2880F413AD3D09EB75">
    <w:name w:val="829A8F7CD62A4F2880F413AD3D09EB75"/>
    <w:rsid w:val="00106193"/>
  </w:style>
  <w:style w:type="paragraph" w:customStyle="1" w:styleId="45058124CBB0480594612E79264FE6D4">
    <w:name w:val="45058124CBB0480594612E79264FE6D4"/>
    <w:rsid w:val="00106193"/>
  </w:style>
  <w:style w:type="paragraph" w:customStyle="1" w:styleId="FED194EE14F044F580BAF3CB86E3431B">
    <w:name w:val="FED194EE14F044F580BAF3CB86E3431B"/>
    <w:rsid w:val="00106193"/>
  </w:style>
  <w:style w:type="paragraph" w:customStyle="1" w:styleId="3AE378015B4D4E5D9267346330743D89">
    <w:name w:val="3AE378015B4D4E5D9267346330743D89"/>
    <w:rsid w:val="00106193"/>
  </w:style>
  <w:style w:type="paragraph" w:customStyle="1" w:styleId="7B38AA7E66384535B87B441903E2EA37">
    <w:name w:val="7B38AA7E66384535B87B441903E2EA37"/>
    <w:rsid w:val="001061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E57682-FAC1-9F48-93CF-56690394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16</Pages>
  <Words>14623</Words>
  <Characters>83352</Characters>
  <Application>Microsoft Macintosh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97780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dc:subject>
  <dc:creator>Arushri Swarup</dc:creator>
  <cp:lastModifiedBy>Arushri Swarup</cp:lastModifiedBy>
  <cp:revision>95</cp:revision>
  <dcterms:created xsi:type="dcterms:W3CDTF">2017-10-05T05:43:00Z</dcterms:created>
  <dcterms:modified xsi:type="dcterms:W3CDTF">2017-10-08T04:12:00Z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